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A9" w:rsidRDefault="003D6CA9" w:rsidP="00004738">
      <w:pPr>
        <w:rPr>
          <w:rFonts w:cs="Arial"/>
          <w:lang w:val="fr-FR"/>
        </w:rPr>
      </w:pPr>
      <w:r>
        <w:rPr>
          <w:noProof/>
          <w:lang w:val="fr-FR" w:eastAsia="fr-FR"/>
        </w:rPr>
        <w:pict>
          <v:shapetype id="_x0000_t202" coordsize="21600,21600" o:spt="202" path="m,l,21600r21600,l21600,xe">
            <v:stroke joinstyle="miter"/>
            <v:path gradientshapeok="t" o:connecttype="rect"/>
          </v:shapetype>
          <v:shape id="_x0000_s1026" type="#_x0000_t202" style="position:absolute;left:0;text-align:left;margin-left:180pt;margin-top:-31.45pt;width:125pt;height:1in;z-index:251658752;mso-wrap-style:none" stroked="f">
            <v:textbox style="mso-fit-shape-to-text:t">
              <w:txbxContent>
                <w:p w:rsidR="003D6CA9" w:rsidRDefault="003D6CA9">
                  <w:r>
                    <w:pict>
                      <v:shape id="_x0000_i1027" type="#_x0000_t75" style="width:102pt;height:66pt">
                        <v:imagedata r:id="rId7" o:title=""/>
                      </v:shape>
                    </w:pict>
                  </w:r>
                </w:p>
              </w:txbxContent>
            </v:textbox>
          </v:shape>
        </w:pict>
      </w:r>
      <w:r>
        <w:rPr>
          <w:noProof/>
          <w:lang w:val="fr-FR" w:eastAsia="fr-FR"/>
        </w:rPr>
        <w:pict>
          <v:shape id="_x0000_s1027" type="#_x0000_t202" style="position:absolute;left:0;text-align:left;margin-left:-16.6pt;margin-top:-23.55pt;width:195.95pt;height:73.95pt;z-index:251655680" filled="f" stroked="f">
            <v:textbox style="mso-next-textbox:#_x0000_s1027">
              <w:txbxContent>
                <w:p w:rsidR="003D6CA9" w:rsidRDefault="003D6CA9" w:rsidP="00004738">
                  <w:pPr>
                    <w:jc w:val="center"/>
                    <w:rPr>
                      <w:rFonts w:cs="Arial"/>
                      <w:noProof/>
                      <w:sz w:val="16"/>
                      <w:szCs w:val="16"/>
                      <w:lang w:val="fr-FR"/>
                    </w:rPr>
                  </w:pPr>
                  <w:r w:rsidRPr="00FE0C67">
                    <w:rPr>
                      <w:rFonts w:cs="Arial"/>
                      <w:noProof/>
                      <w:sz w:val="16"/>
                      <w:szCs w:val="16"/>
                      <w:lang w:val="fr-FR" w:eastAsia="fr-FR"/>
                    </w:rPr>
                    <w:pict>
                      <v:shape id="Image 1" o:spid="_x0000_i1029" type="#_x0000_t75" style="width:83.4pt;height:42pt;visibility:visible">
                        <v:imagedata r:id="rId8" o:title=""/>
                      </v:shape>
                    </w:pict>
                  </w:r>
                </w:p>
                <w:p w:rsidR="003D6CA9" w:rsidRDefault="003D6CA9" w:rsidP="00004738">
                  <w:pPr>
                    <w:rPr>
                      <w:rFonts w:cs="Arial"/>
                      <w:noProof/>
                      <w:sz w:val="16"/>
                      <w:szCs w:val="16"/>
                      <w:lang w:val="fr-FR"/>
                    </w:rPr>
                  </w:pPr>
                </w:p>
                <w:p w:rsidR="003D6CA9" w:rsidRPr="00004738" w:rsidRDefault="003D6CA9" w:rsidP="00004738">
                  <w:pPr>
                    <w:rPr>
                      <w:lang w:val="fr-FR"/>
                    </w:rPr>
                  </w:pPr>
                  <w:r w:rsidRPr="00004738">
                    <w:rPr>
                      <w:rFonts w:cs="Arial"/>
                      <w:noProof/>
                      <w:sz w:val="16"/>
                      <w:szCs w:val="16"/>
                      <w:lang w:val="fr-FR"/>
                    </w:rPr>
                    <w:t xml:space="preserve">PREFET DE </w:t>
                  </w:r>
                  <w:smartTag w:uri="urn:schemas-microsoft-com:office:smarttags" w:element="PersonName">
                    <w:smartTagPr>
                      <w:attr w:name="ProductID" w:val="LA REGION NOUVELLE-AQUITAINE"/>
                    </w:smartTagPr>
                    <w:r w:rsidRPr="00004738">
                      <w:rPr>
                        <w:rFonts w:cs="Arial"/>
                        <w:noProof/>
                        <w:sz w:val="16"/>
                        <w:szCs w:val="16"/>
                        <w:lang w:val="fr-FR"/>
                      </w:rPr>
                      <w:t>LA REGION NOUVELLE-AQUITAINE</w:t>
                    </w:r>
                  </w:smartTag>
                </w:p>
              </w:txbxContent>
            </v:textbox>
          </v:shape>
        </w:pict>
      </w:r>
      <w:r>
        <w:rPr>
          <w:noProof/>
          <w:lang w:val="fr-FR" w:eastAsia="fr-FR"/>
        </w:rPr>
        <w:pict>
          <v:shape id="_x0000_s1028" type="#_x0000_t202" style="position:absolute;left:0;text-align:left;margin-left:314.05pt;margin-top:-25.05pt;width:169.55pt;height:73.95pt;z-index:251656704" filled="f" stroked="f">
            <v:textbox style="mso-next-textbox:#_x0000_s1028">
              <w:txbxContent>
                <w:p w:rsidR="003D6CA9" w:rsidRDefault="003D6CA9" w:rsidP="00004738">
                  <w:pPr>
                    <w:jc w:val="center"/>
                    <w:rPr>
                      <w:rFonts w:cs="Arial"/>
                      <w:noProof/>
                      <w:sz w:val="16"/>
                      <w:szCs w:val="16"/>
                      <w:lang w:val="fr-FR"/>
                    </w:rPr>
                  </w:pPr>
                  <w:r w:rsidRPr="00FE0C67">
                    <w:rPr>
                      <w:rFonts w:cs="Arial"/>
                      <w:noProof/>
                      <w:sz w:val="16"/>
                      <w:szCs w:val="16"/>
                      <w:lang w:val="fr-FR" w:eastAsia="fr-FR"/>
                    </w:rPr>
                    <w:pict>
                      <v:shape id="_x0000_i1031" type="#_x0000_t75" style="width:83.4pt;height:42pt;visibility:visible">
                        <v:imagedata r:id="rId8" o:title=""/>
                      </v:shape>
                    </w:pict>
                  </w:r>
                </w:p>
                <w:p w:rsidR="003D6CA9" w:rsidRDefault="003D6CA9" w:rsidP="00004738">
                  <w:pPr>
                    <w:rPr>
                      <w:rFonts w:cs="Arial"/>
                      <w:noProof/>
                      <w:sz w:val="16"/>
                      <w:szCs w:val="16"/>
                      <w:lang w:val="fr-FR"/>
                    </w:rPr>
                  </w:pPr>
                </w:p>
                <w:p w:rsidR="003D6CA9" w:rsidRPr="00ED5B0D" w:rsidRDefault="003D6CA9" w:rsidP="00AD5022">
                  <w:pPr>
                    <w:jc w:val="center"/>
                    <w:rPr>
                      <w:rFonts w:ascii="Calibri" w:hAnsi="Calibri"/>
                      <w:b/>
                      <w:sz w:val="26"/>
                      <w:szCs w:val="26"/>
                      <w:lang w:val="fr-FR"/>
                    </w:rPr>
                  </w:pPr>
                  <w:r>
                    <w:rPr>
                      <w:rFonts w:cs="Arial"/>
                      <w:noProof/>
                      <w:sz w:val="16"/>
                      <w:szCs w:val="16"/>
                      <w:lang w:val="fr-FR"/>
                    </w:rPr>
                    <w:t xml:space="preserve">PREFET </w:t>
                  </w:r>
                  <w:r w:rsidRPr="00AD5022">
                    <w:rPr>
                      <w:rFonts w:cs="Arial"/>
                      <w:noProof/>
                      <w:sz w:val="16"/>
                      <w:szCs w:val="16"/>
                      <w:lang w:val="fr-FR"/>
                    </w:rPr>
                    <w:t xml:space="preserve">DE </w:t>
                  </w:r>
                  <w:r w:rsidRPr="00AD5022">
                    <w:rPr>
                      <w:rFonts w:ascii="Calibri" w:hAnsi="Calibri"/>
                      <w:b/>
                      <w:sz w:val="26"/>
                      <w:szCs w:val="26"/>
                      <w:lang w:val="fr-FR"/>
                    </w:rPr>
                    <w:t xml:space="preserve"> </w:t>
                  </w:r>
                  <w:r w:rsidRPr="00AD5022">
                    <w:rPr>
                      <w:rFonts w:ascii="Calibri" w:hAnsi="Calibri"/>
                      <w:color w:val="000000"/>
                      <w:sz w:val="24"/>
                      <w:szCs w:val="24"/>
                      <w:lang w:val="fr-FR"/>
                    </w:rPr>
                    <w:t>Charente-Maritime</w:t>
                  </w:r>
                </w:p>
                <w:p w:rsidR="003D6CA9" w:rsidRPr="00004738" w:rsidRDefault="003D6CA9" w:rsidP="00004738">
                  <w:pPr>
                    <w:rPr>
                      <w:lang w:val="fr-FR"/>
                    </w:rPr>
                  </w:pPr>
                  <w:r w:rsidRPr="008463D2">
                    <w:rPr>
                      <w:rFonts w:cs="Arial"/>
                      <w:noProof/>
                      <w:sz w:val="16"/>
                      <w:szCs w:val="16"/>
                      <w:highlight w:val="yellow"/>
                      <w:lang w:val="fr-FR"/>
                    </w:rPr>
                    <w:t>)</w:t>
                  </w:r>
                </w:p>
              </w:txbxContent>
            </v:textbox>
          </v:shape>
        </w:pict>
      </w:r>
    </w:p>
    <w:p w:rsidR="003D6CA9" w:rsidRDefault="003D6CA9" w:rsidP="00004738">
      <w:pPr>
        <w:rPr>
          <w:rFonts w:cs="Arial"/>
          <w:lang w:val="fr-FR"/>
        </w:rPr>
      </w:pPr>
    </w:p>
    <w:p w:rsidR="003D6CA9" w:rsidRPr="008C5445" w:rsidRDefault="003D6CA9" w:rsidP="00004738">
      <w:pPr>
        <w:rPr>
          <w:rFonts w:cs="Arial"/>
          <w:lang w:val="fr-FR"/>
        </w:rPr>
      </w:pPr>
    </w:p>
    <w:p w:rsidR="003D6CA9" w:rsidRDefault="003D6CA9" w:rsidP="002D202C">
      <w:pPr>
        <w:jc w:val="center"/>
        <w:rPr>
          <w:rFonts w:cs="Arial"/>
          <w:noProof/>
          <w:szCs w:val="20"/>
          <w:lang w:val="fr-FR"/>
        </w:rPr>
      </w:pPr>
    </w:p>
    <w:p w:rsidR="003D6CA9" w:rsidRDefault="003D6CA9" w:rsidP="002D202C">
      <w:pPr>
        <w:jc w:val="center"/>
        <w:rPr>
          <w:rFonts w:cs="Arial"/>
          <w:noProof/>
          <w:sz w:val="26"/>
          <w:szCs w:val="26"/>
          <w:lang w:val="fr-FR"/>
        </w:rPr>
      </w:pPr>
    </w:p>
    <w:p w:rsidR="003D6CA9" w:rsidRDefault="003D6CA9" w:rsidP="002D202C">
      <w:pPr>
        <w:jc w:val="center"/>
        <w:rPr>
          <w:rFonts w:cs="Arial"/>
          <w:noProof/>
          <w:sz w:val="26"/>
          <w:szCs w:val="26"/>
          <w:lang w:val="fr-FR"/>
        </w:rPr>
      </w:pPr>
    </w:p>
    <w:p w:rsidR="003D6CA9" w:rsidRDefault="003D6CA9" w:rsidP="002D202C">
      <w:pPr>
        <w:jc w:val="center"/>
        <w:rPr>
          <w:rFonts w:cs="Arial"/>
          <w:noProof/>
          <w:sz w:val="26"/>
          <w:szCs w:val="26"/>
          <w:lang w:val="fr-FR"/>
        </w:rPr>
      </w:pPr>
      <w:r>
        <w:rPr>
          <w:noProof/>
          <w:lang w:val="fr-FR" w:eastAsia="fr-FR"/>
        </w:rPr>
        <w:pict>
          <v:shape id="_x0000_s1029" type="#_x0000_t202" style="position:absolute;left:0;text-align:left;margin-left:45pt;margin-top:.7pt;width:383.8pt;height:71.55pt;z-index:251657728">
            <v:textbox>
              <w:txbxContent>
                <w:p w:rsidR="003D6CA9" w:rsidRPr="00ED5B0D" w:rsidRDefault="003D6CA9" w:rsidP="00206938">
                  <w:pPr>
                    <w:jc w:val="center"/>
                    <w:rPr>
                      <w:rFonts w:ascii="Calibri" w:hAnsi="Calibri"/>
                      <w:b/>
                      <w:sz w:val="26"/>
                      <w:szCs w:val="26"/>
                      <w:lang w:val="fr-FR"/>
                    </w:rPr>
                  </w:pPr>
                  <w:r w:rsidRPr="00ED5B0D">
                    <w:rPr>
                      <w:rFonts w:ascii="Calibri" w:hAnsi="Calibri"/>
                      <w:b/>
                      <w:sz w:val="26"/>
                      <w:szCs w:val="26"/>
                      <w:lang w:val="fr-FR"/>
                    </w:rPr>
                    <w:t xml:space="preserve">NOTE D’ORIENTATION </w:t>
                  </w:r>
                  <w:r>
                    <w:rPr>
                      <w:rFonts w:ascii="Calibri" w:hAnsi="Calibri"/>
                      <w:b/>
                      <w:sz w:val="26"/>
                      <w:szCs w:val="26"/>
                      <w:lang w:val="fr-FR"/>
                    </w:rPr>
                    <w:t xml:space="preserve">DEPARTEMENTALE </w:t>
                  </w:r>
                  <w:r w:rsidRPr="00ED5B0D">
                    <w:rPr>
                      <w:rFonts w:ascii="Calibri" w:hAnsi="Calibri"/>
                      <w:b/>
                      <w:sz w:val="26"/>
                      <w:szCs w:val="26"/>
                      <w:lang w:val="fr-FR"/>
                    </w:rPr>
                    <w:t>2018</w:t>
                  </w:r>
                </w:p>
                <w:p w:rsidR="003D6CA9" w:rsidRPr="00ED5B0D" w:rsidRDefault="003D6CA9" w:rsidP="00206938">
                  <w:pPr>
                    <w:jc w:val="center"/>
                    <w:rPr>
                      <w:rFonts w:ascii="Calibri" w:hAnsi="Calibri"/>
                      <w:b/>
                      <w:sz w:val="26"/>
                      <w:szCs w:val="26"/>
                      <w:lang w:val="fr-FR"/>
                    </w:rPr>
                  </w:pPr>
                  <w:r w:rsidRPr="00ED5B0D">
                    <w:rPr>
                      <w:rFonts w:ascii="Calibri" w:hAnsi="Calibri"/>
                      <w:b/>
                      <w:sz w:val="26"/>
                      <w:szCs w:val="26"/>
                      <w:lang w:val="fr-FR"/>
                    </w:rPr>
                    <w:t xml:space="preserve">Fonds pour le Développement de </w:t>
                  </w:r>
                  <w:smartTag w:uri="urn:schemas-microsoft-com:office:smarttags" w:element="PersonName">
                    <w:smartTagPr>
                      <w:attr w:name="ProductID" w:val="la Vie Associative"/>
                    </w:smartTagPr>
                    <w:r w:rsidRPr="00ED5B0D">
                      <w:rPr>
                        <w:rFonts w:ascii="Calibri" w:hAnsi="Calibri"/>
                        <w:b/>
                        <w:sz w:val="26"/>
                        <w:szCs w:val="26"/>
                        <w:lang w:val="fr-FR"/>
                      </w:rPr>
                      <w:t>la Vie Associative</w:t>
                    </w:r>
                  </w:smartTag>
                  <w:r w:rsidRPr="00ED5B0D">
                    <w:rPr>
                      <w:rFonts w:ascii="Calibri" w:hAnsi="Calibri"/>
                      <w:b/>
                      <w:sz w:val="26"/>
                      <w:szCs w:val="26"/>
                      <w:lang w:val="fr-FR"/>
                    </w:rPr>
                    <w:t xml:space="preserve"> (FDVA)</w:t>
                  </w:r>
                </w:p>
                <w:p w:rsidR="003D6CA9" w:rsidRPr="00ED5B0D" w:rsidRDefault="003D6CA9" w:rsidP="00206938">
                  <w:pPr>
                    <w:jc w:val="center"/>
                    <w:rPr>
                      <w:rFonts w:ascii="Calibri" w:hAnsi="Calibri"/>
                      <w:b/>
                      <w:sz w:val="26"/>
                      <w:szCs w:val="26"/>
                      <w:lang w:val="fr-FR"/>
                    </w:rPr>
                  </w:pPr>
                  <w:r w:rsidRPr="00ED5B0D">
                    <w:rPr>
                      <w:rFonts w:ascii="Calibri" w:hAnsi="Calibri"/>
                      <w:b/>
                      <w:sz w:val="26"/>
                      <w:szCs w:val="26"/>
                      <w:lang w:val="fr-FR"/>
                    </w:rPr>
                    <w:t>« Fonctionnement et actions innovantes »</w:t>
                  </w:r>
                </w:p>
                <w:p w:rsidR="003D6CA9" w:rsidRPr="00ED5B0D" w:rsidRDefault="003D6CA9" w:rsidP="00206938">
                  <w:pPr>
                    <w:jc w:val="center"/>
                    <w:rPr>
                      <w:rFonts w:ascii="Calibri" w:hAnsi="Calibri"/>
                      <w:b/>
                      <w:sz w:val="26"/>
                      <w:szCs w:val="26"/>
                      <w:lang w:val="fr-FR"/>
                    </w:rPr>
                  </w:pPr>
                  <w:r w:rsidRPr="00EB2BD4">
                    <w:rPr>
                      <w:rFonts w:ascii="Calibri" w:hAnsi="Calibri"/>
                      <w:b/>
                      <w:sz w:val="26"/>
                      <w:szCs w:val="26"/>
                      <w:lang w:val="fr-FR"/>
                    </w:rPr>
                    <w:t>Département de Charente-Maritime</w:t>
                  </w:r>
                </w:p>
              </w:txbxContent>
            </v:textbox>
          </v:shape>
        </w:pict>
      </w:r>
    </w:p>
    <w:p w:rsidR="003D6CA9" w:rsidRDefault="003D6CA9" w:rsidP="002D202C">
      <w:pPr>
        <w:jc w:val="center"/>
        <w:rPr>
          <w:rFonts w:cs="Arial"/>
          <w:noProof/>
          <w:sz w:val="26"/>
          <w:szCs w:val="26"/>
          <w:lang w:val="fr-FR"/>
        </w:rPr>
      </w:pPr>
    </w:p>
    <w:p w:rsidR="003D6CA9" w:rsidRDefault="003D6CA9" w:rsidP="002D202C">
      <w:pPr>
        <w:jc w:val="center"/>
        <w:rPr>
          <w:rFonts w:cs="Arial"/>
          <w:noProof/>
          <w:sz w:val="26"/>
          <w:szCs w:val="26"/>
          <w:lang w:val="fr-FR"/>
        </w:rPr>
      </w:pPr>
    </w:p>
    <w:p w:rsidR="003D6CA9" w:rsidRDefault="003D6CA9" w:rsidP="001A26C1">
      <w:pPr>
        <w:spacing w:after="120"/>
        <w:jc w:val="left"/>
        <w:rPr>
          <w:rFonts w:ascii="Calibri" w:hAnsi="Calibri" w:cs="Arial"/>
          <w:b/>
          <w:szCs w:val="20"/>
          <w:lang w:val="fr-FR"/>
        </w:rPr>
      </w:pPr>
    </w:p>
    <w:p w:rsidR="003D6CA9" w:rsidRDefault="003D6CA9" w:rsidP="001A26C1">
      <w:pPr>
        <w:spacing w:after="120"/>
        <w:jc w:val="left"/>
        <w:rPr>
          <w:rFonts w:ascii="Calibri" w:hAnsi="Calibri" w:cs="Arial"/>
          <w:b/>
          <w:szCs w:val="20"/>
          <w:lang w:val="fr-FR"/>
        </w:rPr>
      </w:pPr>
    </w:p>
    <w:p w:rsidR="003D6CA9" w:rsidRDefault="003D6CA9" w:rsidP="001A26C1">
      <w:pPr>
        <w:spacing w:after="120"/>
        <w:jc w:val="left"/>
        <w:rPr>
          <w:rFonts w:ascii="Calibri" w:hAnsi="Calibri" w:cs="Arial"/>
          <w:b/>
          <w:szCs w:val="20"/>
          <w:lang w:val="fr-FR"/>
        </w:rPr>
      </w:pPr>
    </w:p>
    <w:p w:rsidR="003D6CA9" w:rsidRPr="00A23E03" w:rsidRDefault="003D6CA9" w:rsidP="001A26C1">
      <w:pPr>
        <w:spacing w:after="120"/>
        <w:jc w:val="left"/>
        <w:rPr>
          <w:rFonts w:ascii="Calibri" w:hAnsi="Calibri" w:cs="Arial"/>
          <w:b/>
          <w:szCs w:val="20"/>
          <w:lang w:val="fr-FR"/>
        </w:rPr>
      </w:pPr>
      <w:r w:rsidRPr="00A23E03">
        <w:rPr>
          <w:rFonts w:ascii="Calibri" w:hAnsi="Calibri" w:cs="Arial"/>
          <w:b/>
          <w:szCs w:val="20"/>
          <w:lang w:val="fr-FR"/>
        </w:rPr>
        <w:t xml:space="preserve">Les textes en vigueur : </w:t>
      </w:r>
    </w:p>
    <w:p w:rsidR="003D6CA9" w:rsidRPr="00A23E03" w:rsidRDefault="003D6CA9" w:rsidP="001A26C1">
      <w:pPr>
        <w:ind w:left="284" w:hanging="142"/>
        <w:rPr>
          <w:rFonts w:ascii="Calibri" w:hAnsi="Calibri" w:cs="Arial"/>
          <w:szCs w:val="20"/>
          <w:lang w:val="fr-FR"/>
        </w:rPr>
      </w:pPr>
      <w:r w:rsidRPr="00A23E03">
        <w:rPr>
          <w:rFonts w:ascii="Calibri" w:hAnsi="Calibri" w:cs="Arial"/>
          <w:szCs w:val="20"/>
          <w:lang w:val="fr-FR"/>
        </w:rPr>
        <w:t>-  Décret n° 2018-</w:t>
      </w:r>
      <w:r>
        <w:rPr>
          <w:rFonts w:ascii="Calibri" w:hAnsi="Calibri" w:cs="Arial"/>
          <w:szCs w:val="20"/>
          <w:lang w:val="fr-FR"/>
        </w:rPr>
        <w:t>460</w:t>
      </w:r>
      <w:r w:rsidRPr="00A23E03">
        <w:rPr>
          <w:rFonts w:ascii="Calibri" w:hAnsi="Calibri" w:cs="Arial"/>
          <w:szCs w:val="20"/>
          <w:lang w:val="fr-FR"/>
        </w:rPr>
        <w:t xml:space="preserve"> du </w:t>
      </w:r>
      <w:r>
        <w:rPr>
          <w:rFonts w:ascii="Calibri" w:hAnsi="Calibri" w:cs="Arial"/>
          <w:szCs w:val="20"/>
          <w:lang w:val="fr-FR"/>
        </w:rPr>
        <w:t>8</w:t>
      </w:r>
      <w:r w:rsidRPr="00A23E03">
        <w:rPr>
          <w:rFonts w:ascii="Calibri" w:hAnsi="Calibri" w:cs="Arial"/>
          <w:szCs w:val="20"/>
          <w:lang w:val="fr-FR"/>
        </w:rPr>
        <w:t xml:space="preserve"> </w:t>
      </w:r>
      <w:r>
        <w:rPr>
          <w:rFonts w:ascii="Calibri" w:hAnsi="Calibri" w:cs="Arial"/>
          <w:szCs w:val="20"/>
          <w:lang w:val="fr-FR"/>
        </w:rPr>
        <w:t>juin</w:t>
      </w:r>
      <w:r w:rsidRPr="00A23E03">
        <w:rPr>
          <w:rFonts w:ascii="Calibri" w:hAnsi="Calibri" w:cs="Arial"/>
          <w:szCs w:val="20"/>
          <w:lang w:val="fr-FR"/>
        </w:rPr>
        <w:t xml:space="preserve"> 2018 relatif au </w:t>
      </w:r>
      <w:r>
        <w:rPr>
          <w:rFonts w:ascii="Calibri" w:hAnsi="Calibri" w:cs="Arial"/>
          <w:szCs w:val="20"/>
          <w:lang w:val="fr-FR"/>
        </w:rPr>
        <w:t>f</w:t>
      </w:r>
      <w:r w:rsidRPr="00A23E03">
        <w:rPr>
          <w:rFonts w:ascii="Calibri" w:hAnsi="Calibri" w:cs="Arial"/>
          <w:color w:val="000000"/>
          <w:szCs w:val="20"/>
          <w:lang w:val="fr-FR"/>
        </w:rPr>
        <w:t>onds pour le développement de la vie associative</w:t>
      </w:r>
      <w:r>
        <w:rPr>
          <w:rFonts w:ascii="Calibri" w:hAnsi="Calibri" w:cs="Arial"/>
          <w:color w:val="000000"/>
          <w:szCs w:val="20"/>
          <w:lang w:val="fr-FR"/>
        </w:rPr>
        <w:t>.</w:t>
      </w:r>
    </w:p>
    <w:p w:rsidR="003D6CA9" w:rsidRPr="001A4305" w:rsidRDefault="003D6CA9" w:rsidP="001A26C1">
      <w:pPr>
        <w:ind w:left="284" w:hanging="142"/>
        <w:rPr>
          <w:rFonts w:ascii="Calibri" w:hAnsi="Calibri" w:cs="Arial"/>
          <w:color w:val="000000"/>
          <w:szCs w:val="20"/>
          <w:lang w:val="fr-FR"/>
        </w:rPr>
      </w:pPr>
      <w:r w:rsidRPr="001A4305">
        <w:rPr>
          <w:rFonts w:ascii="Calibri" w:hAnsi="Calibri" w:cs="Arial"/>
          <w:szCs w:val="20"/>
          <w:lang w:val="fr-FR"/>
        </w:rPr>
        <w:t xml:space="preserve">-  Instruction n°DJEPVA/SD1B/2018/075 du 15 mai 2018 relative au FDVA et à l’utilisation de ses crédits </w:t>
      </w:r>
      <w:r>
        <w:rPr>
          <w:rFonts w:ascii="Calibri" w:hAnsi="Calibri" w:cs="Arial"/>
          <w:color w:val="000000"/>
          <w:szCs w:val="20"/>
          <w:lang w:val="fr-FR"/>
        </w:rPr>
        <w:t>déconcentrés.</w:t>
      </w:r>
    </w:p>
    <w:p w:rsidR="003D6CA9" w:rsidRPr="00A23E03" w:rsidRDefault="003D6CA9" w:rsidP="001A26C1">
      <w:pPr>
        <w:ind w:left="284" w:hanging="142"/>
        <w:rPr>
          <w:rFonts w:ascii="Calibri" w:hAnsi="Calibri" w:cs="Arial"/>
          <w:color w:val="000000"/>
          <w:szCs w:val="20"/>
          <w:lang w:val="fr-FR"/>
        </w:rPr>
      </w:pPr>
      <w:r w:rsidRPr="00A23E03">
        <w:rPr>
          <w:rFonts w:ascii="Calibri" w:hAnsi="Calibri" w:cs="Arial"/>
          <w:color w:val="000000"/>
          <w:szCs w:val="20"/>
          <w:lang w:val="fr-FR"/>
        </w:rPr>
        <w:t xml:space="preserve">- Arrêté </w:t>
      </w:r>
      <w:r w:rsidRPr="001A4305">
        <w:rPr>
          <w:rFonts w:ascii="Calibri" w:hAnsi="Calibri" w:cs="Arial"/>
          <w:color w:val="000000"/>
          <w:szCs w:val="20"/>
          <w:lang w:val="fr-FR"/>
        </w:rPr>
        <w:t>préfectoral du 18 juin</w:t>
      </w:r>
      <w:r w:rsidRPr="00A23E03">
        <w:rPr>
          <w:rFonts w:ascii="Calibri" w:hAnsi="Calibri" w:cs="Arial"/>
          <w:color w:val="000000"/>
          <w:szCs w:val="20"/>
          <w:lang w:val="fr-FR"/>
        </w:rPr>
        <w:t xml:space="preserve"> 2018 portant constitution de la commission régionale consultative du fonds pour le développement de la vie associative</w:t>
      </w:r>
      <w:bookmarkStart w:id="0" w:name="_GoBack"/>
      <w:bookmarkEnd w:id="0"/>
      <w:r w:rsidRPr="00A23E03">
        <w:rPr>
          <w:rFonts w:ascii="Calibri" w:hAnsi="Calibri" w:cs="Arial"/>
          <w:color w:val="000000"/>
          <w:szCs w:val="20"/>
          <w:lang w:val="fr-FR"/>
        </w:rPr>
        <w:t> </w:t>
      </w:r>
      <w:r>
        <w:rPr>
          <w:rFonts w:ascii="Calibri" w:hAnsi="Calibri" w:cs="Arial"/>
          <w:color w:val="000000"/>
          <w:szCs w:val="20"/>
          <w:lang w:val="fr-FR"/>
        </w:rPr>
        <w:t>pour la région Nouvelle-Aquitaine.</w:t>
      </w:r>
    </w:p>
    <w:p w:rsidR="003D6CA9" w:rsidRPr="00A23E03" w:rsidRDefault="003D6CA9" w:rsidP="001A26C1">
      <w:pPr>
        <w:ind w:left="284" w:hanging="142"/>
        <w:rPr>
          <w:rFonts w:ascii="Calibri" w:hAnsi="Calibri" w:cs="Arial"/>
          <w:color w:val="000000"/>
          <w:szCs w:val="20"/>
          <w:lang w:val="fr-FR"/>
        </w:rPr>
      </w:pPr>
      <w:r>
        <w:rPr>
          <w:rFonts w:ascii="Calibri" w:hAnsi="Calibri" w:cs="Arial"/>
          <w:color w:val="000000"/>
          <w:szCs w:val="20"/>
          <w:lang w:val="fr-FR"/>
        </w:rPr>
        <w:t xml:space="preserve">-  Arrêté préfectoral du </w:t>
      </w:r>
      <w:smartTag w:uri="urn:schemas-microsoft-com:office:smarttags" w:element="date">
        <w:smartTagPr>
          <w:attr w:name="Year" w:val="2018"/>
          <w:attr w:name="Day" w:val="22"/>
          <w:attr w:name="Month" w:val="6"/>
          <w:attr w:name="ls" w:val="trans"/>
        </w:smartTagPr>
        <w:r>
          <w:rPr>
            <w:rFonts w:ascii="Calibri" w:hAnsi="Calibri" w:cs="Arial"/>
            <w:color w:val="000000"/>
            <w:szCs w:val="20"/>
            <w:lang w:val="fr-FR"/>
          </w:rPr>
          <w:t>22 juin</w:t>
        </w:r>
        <w:r w:rsidRPr="00A23E03">
          <w:rPr>
            <w:rFonts w:ascii="Calibri" w:hAnsi="Calibri" w:cs="Arial"/>
            <w:color w:val="000000"/>
            <w:szCs w:val="20"/>
            <w:lang w:val="fr-FR"/>
          </w:rPr>
          <w:t xml:space="preserve"> 2018</w:t>
        </w:r>
      </w:smartTag>
      <w:r w:rsidRPr="00A23E03">
        <w:rPr>
          <w:rFonts w:ascii="Calibri" w:hAnsi="Calibri" w:cs="Arial"/>
          <w:color w:val="000000"/>
          <w:szCs w:val="20"/>
          <w:lang w:val="fr-FR"/>
        </w:rPr>
        <w:t xml:space="preserve"> portant constitution du collège départemental consultatif de</w:t>
      </w:r>
      <w:r w:rsidRPr="00EB2BD4">
        <w:rPr>
          <w:rFonts w:ascii="Calibri" w:hAnsi="Calibri"/>
          <w:b/>
          <w:sz w:val="26"/>
          <w:szCs w:val="26"/>
          <w:lang w:val="fr-FR"/>
        </w:rPr>
        <w:t xml:space="preserve"> </w:t>
      </w:r>
      <w:r w:rsidRPr="00EB2BD4">
        <w:rPr>
          <w:rFonts w:ascii="Calibri" w:hAnsi="Calibri" w:cs="Arial"/>
          <w:color w:val="000000"/>
          <w:szCs w:val="20"/>
          <w:lang w:val="fr-FR"/>
        </w:rPr>
        <w:t>Charente-Maritime</w:t>
      </w:r>
      <w:r w:rsidRPr="00A23E03">
        <w:rPr>
          <w:rFonts w:ascii="Calibri" w:hAnsi="Calibri" w:cs="Arial"/>
          <w:color w:val="000000"/>
          <w:szCs w:val="20"/>
          <w:lang w:val="fr-FR"/>
        </w:rPr>
        <w:t xml:space="preserve"> du fonds pour le développement de la vie associative.</w:t>
      </w:r>
    </w:p>
    <w:p w:rsidR="003D6CA9" w:rsidRPr="00A23E03" w:rsidRDefault="003D6CA9" w:rsidP="001A26C1">
      <w:pPr>
        <w:ind w:left="426" w:hanging="284"/>
        <w:rPr>
          <w:rFonts w:ascii="Calibri" w:hAnsi="Calibri" w:cs="Arial"/>
          <w:i/>
          <w:color w:val="000000"/>
          <w:szCs w:val="20"/>
          <w:lang w:val="fr-FR"/>
        </w:rPr>
      </w:pPr>
    </w:p>
    <w:p w:rsidR="003D6CA9" w:rsidRPr="00A23E03" w:rsidRDefault="003D6CA9" w:rsidP="001A26C1">
      <w:pPr>
        <w:jc w:val="center"/>
        <w:rPr>
          <w:rFonts w:ascii="Calibri" w:hAnsi="Calibri" w:cs="Arial"/>
          <w:sz w:val="22"/>
          <w:lang w:val="fr-FR"/>
        </w:rPr>
      </w:pPr>
      <w:r w:rsidRPr="00A23E03">
        <w:rPr>
          <w:rFonts w:ascii="Calibri" w:hAnsi="Calibri" w:cs="Arial"/>
          <w:sz w:val="22"/>
          <w:lang w:val="fr-FR"/>
        </w:rPr>
        <w:t>**********</w:t>
      </w:r>
    </w:p>
    <w:p w:rsidR="003D6CA9" w:rsidRPr="00A23E03" w:rsidRDefault="003D6CA9" w:rsidP="001A26C1">
      <w:pPr>
        <w:spacing w:line="276" w:lineRule="auto"/>
        <w:rPr>
          <w:rFonts w:ascii="Calibri" w:hAnsi="Calibri"/>
          <w:color w:val="000000"/>
          <w:szCs w:val="20"/>
          <w:lang w:val="fr-FR"/>
        </w:rPr>
      </w:pPr>
      <w:smartTag w:uri="urn:schemas-microsoft-com:office:smarttags" w:element="PersonName">
        <w:smartTagPr>
          <w:attr w:name="ProductID" w:val="La Charte"/>
        </w:smartTagPr>
        <w:r w:rsidRPr="00A23E03">
          <w:rPr>
            <w:rFonts w:ascii="Calibri" w:hAnsi="Calibri"/>
            <w:color w:val="000000"/>
            <w:szCs w:val="20"/>
            <w:lang w:val="fr-FR"/>
          </w:rPr>
          <w:t>La Charte</w:t>
        </w:r>
      </w:smartTag>
      <w:r w:rsidRPr="00A23E03">
        <w:rPr>
          <w:rFonts w:ascii="Calibri" w:hAnsi="Calibri"/>
          <w:color w:val="000000"/>
          <w:szCs w:val="20"/>
          <w:lang w:val="fr-FR"/>
        </w:rPr>
        <w:t xml:space="preserve"> nationale des engagements réciproques rappelle que les associations </w:t>
      </w:r>
      <w:r w:rsidRPr="00A23E03">
        <w:rPr>
          <w:rFonts w:ascii="Calibri" w:hAnsi="Calibri"/>
          <w:i/>
          <w:color w:val="000000"/>
          <w:szCs w:val="20"/>
          <w:lang w:val="fr-FR"/>
        </w:rPr>
        <w:t>« apportent en toute indépendance leur contribution à l’intérêt général par leur caractère reconnu d'utilité civique et sociale. Elles fondent leur légitimité sur la participation libre, active et bénévole des citoyens à un projet commun, sur leur capacité à défendre des droits, à révéler les aspirations et les besoins de ceux qui vivent dans notre pays et à y apporter des réponses ».</w:t>
      </w:r>
    </w:p>
    <w:p w:rsidR="003D6CA9" w:rsidRPr="00A23E03" w:rsidRDefault="003D6CA9" w:rsidP="001A26C1">
      <w:pPr>
        <w:spacing w:line="276" w:lineRule="auto"/>
        <w:rPr>
          <w:rFonts w:ascii="Calibri" w:hAnsi="Calibri" w:cs="Arial"/>
          <w:szCs w:val="20"/>
          <w:lang w:val="fr-FR"/>
        </w:rPr>
      </w:pPr>
    </w:p>
    <w:p w:rsidR="003D6CA9" w:rsidRPr="00A23E03" w:rsidRDefault="003D6CA9" w:rsidP="001A26C1">
      <w:pPr>
        <w:spacing w:line="276" w:lineRule="auto"/>
        <w:rPr>
          <w:rFonts w:ascii="Calibri" w:hAnsi="Calibri" w:cs="Arial"/>
          <w:szCs w:val="20"/>
          <w:lang w:val="fr-FR"/>
        </w:rPr>
      </w:pPr>
      <w:r w:rsidRPr="00A23E03">
        <w:rPr>
          <w:rFonts w:ascii="Calibri" w:hAnsi="Calibri" w:cs="Arial"/>
          <w:szCs w:val="20"/>
          <w:lang w:val="fr-FR"/>
        </w:rPr>
        <w:t>L’Etat contribue au développement de la vie associative par un soutien financier aux associations dans le cadre du FDVA</w:t>
      </w:r>
      <w:r>
        <w:rPr>
          <w:rFonts w:ascii="Calibri" w:hAnsi="Calibri" w:cs="Arial"/>
          <w:szCs w:val="20"/>
          <w:lang w:val="fr-FR"/>
        </w:rPr>
        <w:t>.</w:t>
      </w:r>
    </w:p>
    <w:p w:rsidR="003D6CA9" w:rsidRPr="00A23E03" w:rsidRDefault="003D6CA9" w:rsidP="001A26C1">
      <w:pPr>
        <w:spacing w:line="276" w:lineRule="auto"/>
        <w:rPr>
          <w:rFonts w:ascii="Calibri" w:hAnsi="Calibri" w:cs="Arial"/>
          <w:szCs w:val="20"/>
          <w:lang w:val="fr-FR"/>
        </w:rPr>
      </w:pPr>
      <w:r w:rsidRPr="00A23E03">
        <w:rPr>
          <w:rFonts w:ascii="Calibri" w:hAnsi="Calibri" w:cs="Arial"/>
          <w:szCs w:val="20"/>
          <w:lang w:val="fr-FR"/>
        </w:rPr>
        <w:t>Depuis 2018, ce fonds comporte un nouveau volet pour le financement d’actions ou de projets de fonctionnement ou d’innovation.</w:t>
      </w:r>
    </w:p>
    <w:p w:rsidR="003D6CA9" w:rsidRPr="00A23E03" w:rsidRDefault="003D6CA9" w:rsidP="001A26C1">
      <w:pPr>
        <w:spacing w:line="276" w:lineRule="auto"/>
        <w:rPr>
          <w:rFonts w:ascii="Calibri" w:hAnsi="Calibri" w:cs="Arial"/>
          <w:szCs w:val="20"/>
          <w:lang w:val="fr-FR"/>
        </w:rPr>
      </w:pPr>
    </w:p>
    <w:p w:rsidR="003D6CA9" w:rsidRPr="00A23E03" w:rsidRDefault="003D6CA9" w:rsidP="001A26C1">
      <w:pPr>
        <w:spacing w:line="276" w:lineRule="auto"/>
        <w:rPr>
          <w:rFonts w:ascii="Calibri" w:hAnsi="Calibri" w:cs="Arial"/>
          <w:szCs w:val="20"/>
          <w:lang w:val="fr-FR"/>
        </w:rPr>
      </w:pPr>
      <w:smartTag w:uri="urn:schemas-microsoft-com:office:smarttags" w:element="PersonName">
        <w:smartTagPr>
          <w:attr w:name="ProductID" w:val="La Direction"/>
        </w:smartTagPr>
        <w:r w:rsidRPr="00A23E03">
          <w:rPr>
            <w:rFonts w:ascii="Calibri" w:hAnsi="Calibri" w:cs="Arial"/>
            <w:szCs w:val="20"/>
            <w:lang w:val="fr-FR"/>
          </w:rPr>
          <w:t>La Direction</w:t>
        </w:r>
      </w:smartTag>
      <w:r w:rsidRPr="00A23E03">
        <w:rPr>
          <w:rFonts w:ascii="Calibri" w:hAnsi="Calibri" w:cs="Arial"/>
          <w:szCs w:val="20"/>
          <w:lang w:val="fr-FR"/>
        </w:rPr>
        <w:t xml:space="preserve"> régionale et départementale de la jeunesse, des sports et de la cohésion sociale (DRDJSCS) est chargée d’animer la mise en œuvre du fonds avec le concours des Directions départementales de la cohésion sociale (et de la protection des populations) (DDCS-PP) en s’appuyant sur une commission régionale consultative et des collèges départementaux consultatifs associant des collectivités et personnalités qualifiées du monde associatif.</w:t>
      </w:r>
    </w:p>
    <w:p w:rsidR="003D6CA9" w:rsidRPr="00A23E03" w:rsidRDefault="003D6CA9" w:rsidP="001A26C1">
      <w:pPr>
        <w:spacing w:line="276" w:lineRule="auto"/>
        <w:rPr>
          <w:rFonts w:ascii="Calibri" w:hAnsi="Calibri" w:cs="Arial"/>
          <w:b/>
          <w:szCs w:val="20"/>
          <w:lang w:val="fr-FR"/>
        </w:rPr>
      </w:pPr>
    </w:p>
    <w:p w:rsidR="003D6CA9" w:rsidRPr="00A23E03" w:rsidRDefault="003D6CA9" w:rsidP="001A26C1">
      <w:pPr>
        <w:spacing w:line="276" w:lineRule="auto"/>
        <w:rPr>
          <w:rFonts w:ascii="Calibri" w:hAnsi="Calibri" w:cs="Arial"/>
          <w:szCs w:val="20"/>
          <w:lang w:val="fr-FR"/>
        </w:rPr>
      </w:pPr>
      <w:r w:rsidRPr="00A23E03">
        <w:rPr>
          <w:rFonts w:ascii="Calibri" w:hAnsi="Calibri" w:cs="Arial"/>
          <w:szCs w:val="20"/>
          <w:lang w:val="fr-FR"/>
        </w:rPr>
        <w:t xml:space="preserve">Le présent document précise les critères d’éligibilité relatifs au nouveau volet du FDVA « Fonctionnement et </w:t>
      </w:r>
      <w:r>
        <w:rPr>
          <w:rFonts w:ascii="Calibri" w:hAnsi="Calibri" w:cs="Arial"/>
          <w:szCs w:val="20"/>
          <w:lang w:val="fr-FR"/>
        </w:rPr>
        <w:t>actions innovantes</w:t>
      </w:r>
      <w:r w:rsidRPr="00A23E03">
        <w:rPr>
          <w:rFonts w:ascii="Calibri" w:hAnsi="Calibri" w:cs="Arial"/>
          <w:szCs w:val="20"/>
          <w:lang w:val="fr-FR"/>
        </w:rPr>
        <w:t> » : associations et projets éligibles, priorités territoriales (régionales et départemental</w:t>
      </w:r>
      <w:r>
        <w:rPr>
          <w:rFonts w:ascii="Calibri" w:hAnsi="Calibri" w:cs="Arial"/>
          <w:szCs w:val="20"/>
          <w:lang w:val="fr-FR"/>
        </w:rPr>
        <w:t>es), modalités financières et d’envoi des dossiers</w:t>
      </w:r>
      <w:r w:rsidRPr="00A23E03">
        <w:rPr>
          <w:rFonts w:ascii="Calibri" w:hAnsi="Calibri" w:cs="Arial"/>
          <w:szCs w:val="20"/>
          <w:lang w:val="fr-FR"/>
        </w:rPr>
        <w:t>.</w:t>
      </w:r>
    </w:p>
    <w:p w:rsidR="003D6CA9" w:rsidRDefault="003D6CA9" w:rsidP="001A26C1">
      <w:pPr>
        <w:spacing w:line="276" w:lineRule="auto"/>
        <w:rPr>
          <w:rFonts w:ascii="Calibri" w:hAnsi="Calibri" w:cs="Arial"/>
          <w:szCs w:val="20"/>
          <w:lang w:val="fr-FR"/>
        </w:rPr>
      </w:pPr>
    </w:p>
    <w:p w:rsidR="003D6CA9" w:rsidRPr="00A23E03" w:rsidRDefault="003D6CA9" w:rsidP="001A26C1">
      <w:pPr>
        <w:spacing w:line="276" w:lineRule="auto"/>
        <w:rPr>
          <w:rFonts w:ascii="Calibri" w:hAnsi="Calibri" w:cs="Arial"/>
          <w:szCs w:val="20"/>
          <w:lang w:val="fr-FR"/>
        </w:rPr>
      </w:pPr>
    </w:p>
    <w:p w:rsidR="003D6CA9" w:rsidRPr="00A94323" w:rsidRDefault="003D6CA9" w:rsidP="001A26C1">
      <w:pPr>
        <w:spacing w:line="276" w:lineRule="auto"/>
        <w:rPr>
          <w:rFonts w:cs="Arial"/>
          <w:szCs w:val="20"/>
          <w:lang w:val="fr-FR"/>
        </w:rPr>
      </w:pPr>
      <w:r>
        <w:rPr>
          <w:noProof/>
          <w:lang w:val="fr-FR" w:eastAsia="fr-FR"/>
        </w:rPr>
        <w:pict>
          <v:shape id="_x0000_s1030" type="#_x0000_t202" style="position:absolute;left:0;text-align:left;margin-left:56.1pt;margin-top:.45pt;width:383.8pt;height:86.9pt;z-index:251659776">
            <v:textbox>
              <w:txbxContent>
                <w:p w:rsidR="003D6CA9" w:rsidRPr="00184C8A" w:rsidRDefault="003D6CA9" w:rsidP="001A26C1">
                  <w:pPr>
                    <w:jc w:val="center"/>
                    <w:rPr>
                      <w:rFonts w:ascii="Calibri" w:hAnsi="Calibri"/>
                      <w:b/>
                      <w:sz w:val="24"/>
                      <w:szCs w:val="24"/>
                      <w:lang w:val="fr-FR"/>
                    </w:rPr>
                  </w:pPr>
                  <w:r w:rsidRPr="00184C8A">
                    <w:rPr>
                      <w:rFonts w:ascii="Calibri" w:hAnsi="Calibri"/>
                      <w:b/>
                      <w:sz w:val="24"/>
                      <w:szCs w:val="24"/>
                      <w:lang w:val="fr-FR"/>
                    </w:rPr>
                    <w:t xml:space="preserve">Date limite pour envoyer par mail votre dossier complet au service instructeur : </w:t>
                  </w:r>
                  <w:smartTag w:uri="urn:schemas-microsoft-com:office:smarttags" w:element="date">
                    <w:smartTagPr>
                      <w:attr w:name="ls" w:val="trans"/>
                      <w:attr w:name="Month" w:val="8"/>
                      <w:attr w:name="Day" w:val="31"/>
                      <w:attr w:name="Year" w:val="2018"/>
                    </w:smartTagPr>
                    <w:r w:rsidRPr="00184C8A">
                      <w:rPr>
                        <w:rFonts w:ascii="Calibri" w:hAnsi="Calibri"/>
                        <w:b/>
                        <w:sz w:val="24"/>
                        <w:szCs w:val="24"/>
                        <w:lang w:val="fr-FR"/>
                      </w:rPr>
                      <w:t>31 août 2018</w:t>
                    </w:r>
                  </w:smartTag>
                </w:p>
                <w:p w:rsidR="003D6CA9" w:rsidRPr="00184C8A" w:rsidRDefault="003D6CA9" w:rsidP="001A26C1">
                  <w:pPr>
                    <w:jc w:val="center"/>
                    <w:rPr>
                      <w:rFonts w:ascii="Calibri" w:hAnsi="Calibri"/>
                      <w:szCs w:val="20"/>
                      <w:lang w:val="fr-FR"/>
                    </w:rPr>
                  </w:pPr>
                </w:p>
                <w:p w:rsidR="003D6CA9" w:rsidRPr="00184C8A" w:rsidRDefault="003D6CA9" w:rsidP="001A26C1">
                  <w:pPr>
                    <w:jc w:val="center"/>
                    <w:rPr>
                      <w:rFonts w:ascii="Calibri" w:hAnsi="Calibri"/>
                      <w:b/>
                      <w:color w:val="FF0000"/>
                      <w:sz w:val="24"/>
                      <w:szCs w:val="24"/>
                      <w:lang w:val="fr-FR"/>
                    </w:rPr>
                  </w:pPr>
                  <w:r w:rsidRPr="00184C8A">
                    <w:rPr>
                      <w:rFonts w:ascii="Calibri" w:hAnsi="Calibri"/>
                      <w:b/>
                      <w:color w:val="FF0000"/>
                      <w:sz w:val="24"/>
                      <w:szCs w:val="24"/>
                      <w:lang w:val="fr-FR"/>
                    </w:rPr>
                    <w:t>Les dossiers hors délais, incomplets ou non conformes ne seront pas examinés. Il ne sera procédé à aucun rappel de pièces.</w:t>
                  </w:r>
                </w:p>
                <w:p w:rsidR="003D6CA9" w:rsidRPr="000655C6" w:rsidRDefault="003D6CA9" w:rsidP="001A26C1"/>
              </w:txbxContent>
            </v:textbox>
          </v:shape>
        </w:pict>
      </w: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Default="003D6CA9" w:rsidP="001A26C1">
      <w:pPr>
        <w:spacing w:line="276" w:lineRule="auto"/>
        <w:rPr>
          <w:rFonts w:cs="Arial"/>
          <w:sz w:val="22"/>
          <w:lang w:val="fr-FR"/>
        </w:rPr>
      </w:pPr>
    </w:p>
    <w:p w:rsidR="003D6CA9" w:rsidRPr="00B77410" w:rsidRDefault="003D6CA9" w:rsidP="001A26C1">
      <w:pPr>
        <w:pStyle w:val="Heading1"/>
        <w:pBdr>
          <w:top w:val="single" w:sz="4" w:space="2" w:color="auto"/>
          <w:left w:val="single" w:sz="4" w:space="4" w:color="auto"/>
          <w:bottom w:val="single" w:sz="4" w:space="1" w:color="auto"/>
          <w:right w:val="single" w:sz="4" w:space="4" w:color="auto"/>
        </w:pBdr>
        <w:shd w:val="clear" w:color="auto" w:fill="E5B8B7"/>
        <w:spacing w:before="0"/>
        <w:jc w:val="center"/>
        <w:rPr>
          <w:rFonts w:ascii="Arial" w:hAnsi="Arial" w:cs="Arial"/>
          <w:color w:val="auto"/>
          <w:sz w:val="22"/>
          <w:szCs w:val="22"/>
          <w:lang w:val="fr-FR"/>
        </w:rPr>
      </w:pPr>
      <w:r w:rsidRPr="00B77410">
        <w:rPr>
          <w:rFonts w:ascii="Arial" w:hAnsi="Arial" w:cs="Arial"/>
          <w:color w:val="auto"/>
          <w:sz w:val="22"/>
          <w:szCs w:val="22"/>
          <w:lang w:val="fr-FR"/>
        </w:rPr>
        <w:t>ASSOCIATIONS ELIGIBLES</w:t>
      </w:r>
    </w:p>
    <w:p w:rsidR="003D6CA9" w:rsidRPr="00B77410" w:rsidRDefault="003D6CA9" w:rsidP="001A26C1">
      <w:pPr>
        <w:autoSpaceDE w:val="0"/>
        <w:autoSpaceDN w:val="0"/>
        <w:adjustRightInd w:val="0"/>
        <w:jc w:val="left"/>
        <w:rPr>
          <w:rFonts w:eastAsia="Times New Roman" w:cs="Arial"/>
          <w:szCs w:val="20"/>
          <w:highlight w:val="green"/>
          <w:lang w:val="fr-FR"/>
        </w:rPr>
      </w:pPr>
    </w:p>
    <w:p w:rsidR="003D6CA9" w:rsidRPr="00D02125" w:rsidRDefault="003D6CA9" w:rsidP="001A26C1">
      <w:pPr>
        <w:pStyle w:val="ListParagraph"/>
        <w:numPr>
          <w:ilvl w:val="0"/>
          <w:numId w:val="30"/>
        </w:numPr>
        <w:autoSpaceDE w:val="0"/>
        <w:autoSpaceDN w:val="0"/>
        <w:adjustRightInd w:val="0"/>
        <w:jc w:val="left"/>
        <w:rPr>
          <w:rFonts w:ascii="Calibri" w:hAnsi="Calibri" w:cs="Arial"/>
          <w:sz w:val="22"/>
          <w:lang w:val="fr-FR"/>
        </w:rPr>
      </w:pPr>
      <w:r w:rsidRPr="00D02125">
        <w:rPr>
          <w:rFonts w:ascii="Calibri" w:hAnsi="Calibri" w:cs="Arial"/>
          <w:sz w:val="22"/>
          <w:lang w:val="fr-FR"/>
        </w:rPr>
        <w:t xml:space="preserve">Association loi 1901 avec un siège social en </w:t>
      </w:r>
      <w:r w:rsidRPr="00A7371E">
        <w:rPr>
          <w:rFonts w:ascii="Calibri" w:hAnsi="Calibri" w:cs="Arial"/>
          <w:sz w:val="22"/>
          <w:lang w:val="fr-FR"/>
        </w:rPr>
        <w:t>Charente-Maritime</w:t>
      </w:r>
      <w:r w:rsidRPr="00D02125">
        <w:rPr>
          <w:rFonts w:ascii="Calibri" w:hAnsi="Calibri" w:cs="Arial"/>
          <w:sz w:val="22"/>
          <w:lang w:val="fr-FR"/>
        </w:rPr>
        <w:t>;</w:t>
      </w:r>
    </w:p>
    <w:p w:rsidR="003D6CA9" w:rsidRPr="00D02125" w:rsidRDefault="003D6CA9" w:rsidP="001A26C1">
      <w:pPr>
        <w:pStyle w:val="ListParagraph"/>
        <w:numPr>
          <w:ilvl w:val="0"/>
          <w:numId w:val="30"/>
        </w:numPr>
        <w:autoSpaceDE w:val="0"/>
        <w:autoSpaceDN w:val="0"/>
        <w:adjustRightInd w:val="0"/>
        <w:jc w:val="left"/>
        <w:rPr>
          <w:rFonts w:ascii="Calibri" w:hAnsi="Calibri" w:cs="Arial"/>
          <w:sz w:val="22"/>
          <w:lang w:val="fr-FR"/>
        </w:rPr>
      </w:pPr>
      <w:r w:rsidRPr="00D02125">
        <w:rPr>
          <w:rFonts w:ascii="Calibri" w:hAnsi="Calibri" w:cs="Arial"/>
          <w:sz w:val="22"/>
          <w:lang w:val="fr-FR"/>
        </w:rPr>
        <w:t>Établissement secondaire d’une association nationale, domicilié</w:t>
      </w:r>
      <w:r>
        <w:rPr>
          <w:rFonts w:ascii="Calibri" w:hAnsi="Calibri" w:cs="Arial"/>
          <w:sz w:val="22"/>
          <w:lang w:val="fr-FR"/>
        </w:rPr>
        <w:t xml:space="preserve"> en</w:t>
      </w:r>
      <w:r w:rsidRPr="00D02125">
        <w:rPr>
          <w:rFonts w:ascii="Calibri" w:hAnsi="Calibri" w:cs="Arial"/>
          <w:sz w:val="22"/>
          <w:lang w:val="fr-FR"/>
        </w:rPr>
        <w:t xml:space="preserve"> </w:t>
      </w:r>
      <w:r w:rsidRPr="00A7371E">
        <w:rPr>
          <w:rFonts w:ascii="Calibri" w:hAnsi="Calibri" w:cs="Arial"/>
          <w:sz w:val="22"/>
          <w:lang w:val="fr-FR"/>
        </w:rPr>
        <w:t>Charente-Maritime</w:t>
      </w:r>
      <w:r w:rsidRPr="00D02125">
        <w:rPr>
          <w:rFonts w:ascii="Calibri" w:hAnsi="Calibri" w:cs="Arial"/>
          <w:sz w:val="22"/>
          <w:lang w:val="fr-FR"/>
        </w:rPr>
        <w:t>;</w:t>
      </w:r>
    </w:p>
    <w:p w:rsidR="003D6CA9" w:rsidRPr="00D02125" w:rsidRDefault="003D6CA9" w:rsidP="001A26C1">
      <w:pPr>
        <w:pStyle w:val="ListParagraph"/>
        <w:autoSpaceDE w:val="0"/>
        <w:autoSpaceDN w:val="0"/>
        <w:adjustRightInd w:val="0"/>
        <w:ind w:left="360"/>
        <w:jc w:val="left"/>
        <w:rPr>
          <w:rFonts w:ascii="Calibri" w:hAnsi="Calibri" w:cs="Arial"/>
          <w:sz w:val="22"/>
          <w:lang w:val="fr-FR"/>
        </w:rPr>
      </w:pPr>
      <w:r w:rsidRPr="00D02125">
        <w:rPr>
          <w:rFonts w:ascii="Calibri" w:hAnsi="Calibri" w:cs="Arial"/>
          <w:sz w:val="22"/>
          <w:lang w:val="fr-FR"/>
        </w:rPr>
        <w:t>disposant d’un numéro de SIRET et d’un compte bancaire séparé.</w:t>
      </w:r>
    </w:p>
    <w:p w:rsidR="003D6CA9" w:rsidRPr="00D02125" w:rsidRDefault="003D6CA9" w:rsidP="001A26C1">
      <w:pPr>
        <w:pStyle w:val="ListParagraph"/>
        <w:numPr>
          <w:ilvl w:val="0"/>
          <w:numId w:val="42"/>
        </w:numPr>
        <w:autoSpaceDE w:val="0"/>
        <w:autoSpaceDN w:val="0"/>
        <w:adjustRightInd w:val="0"/>
        <w:ind w:left="284" w:hanging="142"/>
        <w:jc w:val="left"/>
        <w:rPr>
          <w:rFonts w:ascii="Calibri" w:hAnsi="Calibri" w:cs="Arial"/>
          <w:sz w:val="22"/>
          <w:lang w:val="fr-FR"/>
        </w:rPr>
      </w:pPr>
      <w:r w:rsidRPr="00D02125">
        <w:rPr>
          <w:rFonts w:ascii="Calibri" w:hAnsi="Calibri" w:cs="Arial"/>
          <w:sz w:val="22"/>
          <w:lang w:val="fr-FR"/>
        </w:rPr>
        <w:t>Les associations doivent répondre aux trois conditions du tronc commun d’agrément</w:t>
      </w:r>
      <w:r w:rsidRPr="00D02125">
        <w:rPr>
          <w:rStyle w:val="FootnoteReference"/>
          <w:rFonts w:ascii="Calibri" w:hAnsi="Calibri" w:cs="Arial"/>
          <w:sz w:val="22"/>
          <w:lang w:val="fr-FR"/>
        </w:rPr>
        <w:footnoteReference w:id="1"/>
      </w:r>
      <w:r w:rsidRPr="00D02125">
        <w:rPr>
          <w:rFonts w:ascii="Calibri" w:hAnsi="Calibri" w:cs="Arial"/>
          <w:sz w:val="22"/>
          <w:lang w:val="fr-FR"/>
        </w:rPr>
        <w:t xml:space="preserve">: </w:t>
      </w:r>
      <w:r w:rsidRPr="00D02125">
        <w:rPr>
          <w:rFonts w:ascii="Calibri" w:hAnsi="Calibri" w:cs="Arial"/>
          <w:b/>
          <w:sz w:val="22"/>
          <w:lang w:val="fr-FR"/>
        </w:rPr>
        <w:t xml:space="preserve">l’objet d’intérêt général, la gouvernance démocratique </w:t>
      </w:r>
      <w:r w:rsidRPr="00D02125">
        <w:rPr>
          <w:rFonts w:ascii="Calibri" w:hAnsi="Calibri" w:cs="Arial"/>
          <w:sz w:val="22"/>
          <w:lang w:val="fr-FR"/>
        </w:rPr>
        <w:t>et</w:t>
      </w:r>
      <w:r w:rsidRPr="00D02125">
        <w:rPr>
          <w:rFonts w:ascii="Calibri" w:hAnsi="Calibri" w:cs="Arial"/>
          <w:b/>
          <w:sz w:val="22"/>
          <w:lang w:val="fr-FR"/>
        </w:rPr>
        <w:t xml:space="preserve"> la transparence financière.</w:t>
      </w:r>
    </w:p>
    <w:p w:rsidR="003D6CA9" w:rsidRPr="00D02125" w:rsidRDefault="003D6CA9" w:rsidP="001A26C1">
      <w:pPr>
        <w:autoSpaceDE w:val="0"/>
        <w:autoSpaceDN w:val="0"/>
        <w:adjustRightInd w:val="0"/>
        <w:ind w:left="360"/>
        <w:jc w:val="left"/>
        <w:rPr>
          <w:rFonts w:ascii="Calibri" w:hAnsi="Calibri" w:cs="Arial"/>
          <w:sz w:val="22"/>
          <w:lang w:val="fr-FR"/>
        </w:rPr>
      </w:pPr>
    </w:p>
    <w:p w:rsidR="003D6CA9" w:rsidRPr="00D02125" w:rsidRDefault="003D6CA9" w:rsidP="001A26C1">
      <w:pPr>
        <w:autoSpaceDE w:val="0"/>
        <w:autoSpaceDN w:val="0"/>
        <w:adjustRightInd w:val="0"/>
        <w:jc w:val="left"/>
        <w:rPr>
          <w:rFonts w:ascii="Calibri" w:hAnsi="Calibri" w:cs="Arial"/>
          <w:b/>
          <w:i/>
          <w:szCs w:val="20"/>
          <w:u w:val="single"/>
          <w:lang w:val="fr-FR"/>
        </w:rPr>
      </w:pPr>
      <w:r w:rsidRPr="00D02125">
        <w:rPr>
          <w:rFonts w:ascii="Calibri" w:hAnsi="Calibri" w:cs="Arial"/>
          <w:b/>
          <w:i/>
          <w:szCs w:val="20"/>
          <w:u w:val="single"/>
          <w:lang w:val="fr-FR"/>
        </w:rPr>
        <w:t>Ne sont pas éligibles :</w:t>
      </w:r>
    </w:p>
    <w:p w:rsidR="003D6CA9" w:rsidRPr="00D02125" w:rsidRDefault="003D6CA9" w:rsidP="001A26C1">
      <w:pPr>
        <w:autoSpaceDE w:val="0"/>
        <w:autoSpaceDN w:val="0"/>
        <w:adjustRightInd w:val="0"/>
        <w:jc w:val="left"/>
        <w:rPr>
          <w:rFonts w:ascii="Calibri" w:hAnsi="Calibri" w:cs="Arial"/>
          <w:i/>
          <w:szCs w:val="20"/>
          <w:lang w:val="fr-FR"/>
        </w:rPr>
      </w:pPr>
      <w:r w:rsidRPr="00D02125">
        <w:rPr>
          <w:rFonts w:ascii="Calibri" w:hAnsi="Calibri" w:cs="Arial"/>
          <w:i/>
          <w:szCs w:val="20"/>
          <w:lang w:val="fr-FR"/>
        </w:rPr>
        <w:t>- Les associations dites « para-administratives », a</w:t>
      </w:r>
      <w:r>
        <w:rPr>
          <w:rFonts w:ascii="Calibri" w:hAnsi="Calibri" w:cs="Arial"/>
          <w:i/>
          <w:szCs w:val="20"/>
          <w:lang w:val="fr-FR"/>
        </w:rPr>
        <w:t>insi que les partis politiques.</w:t>
      </w:r>
    </w:p>
    <w:p w:rsidR="003D6CA9" w:rsidRPr="00D02125" w:rsidRDefault="003D6CA9" w:rsidP="001A26C1">
      <w:pPr>
        <w:ind w:right="-141"/>
        <w:jc w:val="left"/>
        <w:rPr>
          <w:rFonts w:ascii="Calibri" w:hAnsi="Calibri" w:cs="Arial"/>
          <w:i/>
          <w:szCs w:val="20"/>
          <w:lang w:val="fr-FR"/>
        </w:rPr>
      </w:pPr>
      <w:r w:rsidRPr="00D02125">
        <w:rPr>
          <w:rFonts w:ascii="Calibri" w:hAnsi="Calibri" w:cs="Arial"/>
          <w:i/>
          <w:szCs w:val="20"/>
          <w:lang w:val="fr-FR"/>
        </w:rPr>
        <w:t>- Les associations représentant ou défendant un secteur professionnel (syndicats professionnels,…)</w:t>
      </w:r>
      <w:r>
        <w:rPr>
          <w:rFonts w:ascii="Calibri" w:hAnsi="Calibri" w:cs="Arial"/>
          <w:i/>
          <w:szCs w:val="20"/>
          <w:lang w:val="fr-FR"/>
        </w:rPr>
        <w:t xml:space="preserve"> régies par le code du travail.</w:t>
      </w:r>
    </w:p>
    <w:p w:rsidR="003D6CA9" w:rsidRPr="00D02125" w:rsidRDefault="003D6CA9" w:rsidP="001A26C1">
      <w:pPr>
        <w:ind w:right="-141"/>
        <w:jc w:val="left"/>
        <w:rPr>
          <w:rFonts w:ascii="Calibri" w:hAnsi="Calibri" w:cs="Arial"/>
          <w:i/>
          <w:szCs w:val="20"/>
          <w:lang w:val="fr-FR"/>
        </w:rPr>
      </w:pPr>
      <w:r w:rsidRPr="00D02125">
        <w:rPr>
          <w:rFonts w:ascii="Calibri" w:hAnsi="Calibri" w:cs="Arial"/>
          <w:i/>
          <w:szCs w:val="20"/>
          <w:lang w:val="fr-FR"/>
        </w:rPr>
        <w:t>- Les associations dont l’objet est cultuel ou les associations dont les projets participent directement à l’exercice d’un cu</w:t>
      </w:r>
      <w:r>
        <w:rPr>
          <w:rFonts w:ascii="Calibri" w:hAnsi="Calibri" w:cs="Arial"/>
          <w:i/>
          <w:szCs w:val="20"/>
          <w:lang w:val="fr-FR"/>
        </w:rPr>
        <w:t>lte.</w:t>
      </w:r>
    </w:p>
    <w:p w:rsidR="003D6CA9" w:rsidRDefault="003D6CA9" w:rsidP="001A26C1">
      <w:pPr>
        <w:ind w:right="-141"/>
        <w:jc w:val="left"/>
        <w:rPr>
          <w:rFonts w:ascii="Calibri" w:hAnsi="Calibri" w:cs="Arial"/>
          <w:i/>
          <w:szCs w:val="20"/>
          <w:lang w:val="fr-FR"/>
        </w:rPr>
      </w:pPr>
      <w:r w:rsidRPr="00D02125">
        <w:rPr>
          <w:rFonts w:ascii="Calibri" w:hAnsi="Calibri" w:cs="Arial"/>
          <w:i/>
          <w:szCs w:val="20"/>
          <w:lang w:val="fr-FR"/>
        </w:rPr>
        <w:t>- Les associations ne respectant pas la liberté de conscience et/ou proposant des actions à visée communautariste ou sectaire.</w:t>
      </w:r>
    </w:p>
    <w:p w:rsidR="003D6CA9" w:rsidRPr="00D02125" w:rsidRDefault="003D6CA9" w:rsidP="001A26C1">
      <w:pPr>
        <w:ind w:right="-141"/>
        <w:jc w:val="left"/>
        <w:rPr>
          <w:rFonts w:ascii="Calibri" w:hAnsi="Calibri" w:cs="Arial"/>
          <w:i/>
          <w:szCs w:val="20"/>
          <w:lang w:val="fr-FR"/>
        </w:rPr>
      </w:pPr>
    </w:p>
    <w:p w:rsidR="003D6CA9" w:rsidRPr="00D02125" w:rsidRDefault="003D6CA9" w:rsidP="001A26C1">
      <w:pPr>
        <w:rPr>
          <w:rFonts w:ascii="Calibri" w:hAnsi="Calibri"/>
          <w:lang w:val="fr-FR"/>
        </w:rPr>
      </w:pPr>
    </w:p>
    <w:p w:rsidR="003D6CA9" w:rsidRPr="00D02125" w:rsidRDefault="003D6CA9" w:rsidP="001A26C1">
      <w:pPr>
        <w:pStyle w:val="Heading1"/>
        <w:pBdr>
          <w:top w:val="single" w:sz="4" w:space="2" w:color="auto"/>
          <w:left w:val="single" w:sz="4" w:space="4" w:color="auto"/>
          <w:bottom w:val="single" w:sz="4" w:space="0" w:color="auto"/>
          <w:right w:val="single" w:sz="4" w:space="4" w:color="auto"/>
        </w:pBdr>
        <w:shd w:val="clear" w:color="auto" w:fill="E5B8B7"/>
        <w:spacing w:before="0"/>
        <w:jc w:val="center"/>
        <w:rPr>
          <w:rFonts w:ascii="Arial" w:hAnsi="Arial" w:cs="Arial"/>
          <w:color w:val="auto"/>
          <w:sz w:val="22"/>
          <w:szCs w:val="22"/>
          <w:lang w:val="fr-FR"/>
        </w:rPr>
      </w:pPr>
      <w:r w:rsidRPr="00D02125">
        <w:rPr>
          <w:rFonts w:ascii="Arial" w:hAnsi="Arial" w:cs="Arial"/>
          <w:color w:val="auto"/>
          <w:sz w:val="22"/>
          <w:szCs w:val="22"/>
          <w:lang w:val="fr-FR"/>
        </w:rPr>
        <w:t>AXES DE FINANCEMENT POUR 2018</w:t>
      </w:r>
    </w:p>
    <w:p w:rsidR="003D6CA9" w:rsidRPr="00D02125" w:rsidRDefault="003D6CA9" w:rsidP="001A26C1">
      <w:pPr>
        <w:autoSpaceDE w:val="0"/>
        <w:autoSpaceDN w:val="0"/>
        <w:adjustRightInd w:val="0"/>
        <w:spacing w:line="276" w:lineRule="auto"/>
        <w:jc w:val="left"/>
        <w:rPr>
          <w:rFonts w:cs="Arial"/>
          <w:sz w:val="22"/>
          <w:lang w:val="fr-FR"/>
        </w:rPr>
      </w:pPr>
    </w:p>
    <w:p w:rsidR="003D6CA9" w:rsidRPr="00D02125" w:rsidRDefault="003D6CA9" w:rsidP="001A26C1">
      <w:pPr>
        <w:rPr>
          <w:rFonts w:ascii="Calibri" w:hAnsi="Calibri"/>
          <w:lang w:val="fr-FR"/>
        </w:rPr>
      </w:pPr>
      <w:r w:rsidRPr="00D02125">
        <w:rPr>
          <w:rFonts w:ascii="Calibri" w:hAnsi="Calibri"/>
          <w:lang w:val="fr-FR"/>
        </w:rPr>
        <w:t xml:space="preserve">Le fonds est articulé autour de 2 axes </w:t>
      </w:r>
      <w:r w:rsidRPr="00D02125">
        <w:rPr>
          <w:rFonts w:ascii="Calibri" w:hAnsi="Calibri"/>
          <w:b/>
          <w:lang w:val="fr-FR"/>
        </w:rPr>
        <w:t>« Financement global de l’activité d’une association »</w:t>
      </w:r>
      <w:r w:rsidRPr="00D02125">
        <w:rPr>
          <w:rFonts w:ascii="Calibri" w:hAnsi="Calibri"/>
          <w:lang w:val="fr-FR"/>
        </w:rPr>
        <w:t xml:space="preserve"> et </w:t>
      </w:r>
      <w:r w:rsidRPr="00D02125">
        <w:rPr>
          <w:rFonts w:ascii="Calibri" w:hAnsi="Calibri"/>
          <w:b/>
          <w:lang w:val="fr-FR"/>
        </w:rPr>
        <w:t>« Mise en œuvre de nouveaux projets ou activités »</w:t>
      </w:r>
      <w:r w:rsidRPr="00D02125">
        <w:rPr>
          <w:rFonts w:ascii="Calibri" w:hAnsi="Calibri"/>
          <w:lang w:val="fr-FR"/>
        </w:rPr>
        <w:t xml:space="preserve">. </w:t>
      </w:r>
    </w:p>
    <w:p w:rsidR="003D6CA9" w:rsidRPr="00D02125" w:rsidRDefault="003D6CA9" w:rsidP="001A26C1">
      <w:pPr>
        <w:rPr>
          <w:rFonts w:ascii="Calibri" w:hAnsi="Calibri"/>
          <w:lang w:val="fr-FR"/>
        </w:rPr>
      </w:pPr>
    </w:p>
    <w:p w:rsidR="003D6CA9" w:rsidRPr="00D02125" w:rsidRDefault="003D6CA9" w:rsidP="001A26C1">
      <w:pPr>
        <w:rPr>
          <w:rFonts w:ascii="Calibri" w:hAnsi="Calibri"/>
          <w:lang w:val="fr-FR"/>
        </w:rPr>
      </w:pPr>
      <w:r w:rsidRPr="00D02125">
        <w:rPr>
          <w:rFonts w:ascii="Calibri" w:hAnsi="Calibri"/>
          <w:lang w:val="fr-FR"/>
        </w:rPr>
        <w:t>Son objectif est de financer des projets qui :</w:t>
      </w:r>
    </w:p>
    <w:p w:rsidR="003D6CA9" w:rsidRPr="00D02125" w:rsidRDefault="003D6CA9" w:rsidP="001A26C1">
      <w:pPr>
        <w:ind w:firstLine="708"/>
        <w:rPr>
          <w:rFonts w:ascii="Calibri" w:hAnsi="Calibri"/>
          <w:szCs w:val="20"/>
          <w:lang w:val="fr-FR"/>
        </w:rPr>
      </w:pPr>
      <w:r w:rsidRPr="00D02125">
        <w:rPr>
          <w:rFonts w:ascii="Calibri" w:hAnsi="Calibri"/>
          <w:szCs w:val="20"/>
          <w:lang w:val="fr-FR"/>
        </w:rPr>
        <w:t xml:space="preserve">- concourent au </w:t>
      </w:r>
      <w:r w:rsidRPr="00D02125">
        <w:rPr>
          <w:rFonts w:ascii="Calibri" w:hAnsi="Calibri" w:cs="Arial"/>
          <w:szCs w:val="20"/>
          <w:lang w:val="fr-FR"/>
        </w:rPr>
        <w:t xml:space="preserve">dynamisme de la vie locale, à la consolidation de la vie associative locale ou à la création de richesses sociales ou économiques durables à l’impact notable pour le territoire ; </w:t>
      </w:r>
    </w:p>
    <w:p w:rsidR="003D6CA9" w:rsidRPr="00D02125" w:rsidRDefault="003D6CA9" w:rsidP="001A26C1">
      <w:pPr>
        <w:ind w:firstLine="708"/>
        <w:rPr>
          <w:rFonts w:ascii="Calibri" w:hAnsi="Calibri"/>
          <w:b/>
          <w:szCs w:val="20"/>
          <w:lang w:val="fr-FR"/>
        </w:rPr>
      </w:pPr>
      <w:r w:rsidRPr="00D02125">
        <w:rPr>
          <w:rFonts w:ascii="Calibri" w:hAnsi="Calibri"/>
          <w:szCs w:val="20"/>
          <w:lang w:val="fr-FR"/>
        </w:rPr>
        <w:t xml:space="preserve">- </w:t>
      </w:r>
      <w:r w:rsidRPr="00D02125">
        <w:rPr>
          <w:rFonts w:ascii="Calibri" w:hAnsi="Calibri" w:cs="Arial"/>
          <w:szCs w:val="20"/>
          <w:lang w:val="fr-FR"/>
        </w:rPr>
        <w:t>démontrent une capacité à mobiliser et rassembler une participation citoyenne significative par rapport au territoire.</w:t>
      </w:r>
    </w:p>
    <w:p w:rsidR="003D6CA9" w:rsidRDefault="003D6CA9" w:rsidP="001A26C1">
      <w:pPr>
        <w:rPr>
          <w:rFonts w:ascii="Calibri" w:hAnsi="Calibri"/>
          <w:b/>
          <w:szCs w:val="20"/>
          <w:lang w:val="fr-FR"/>
        </w:rPr>
      </w:pPr>
    </w:p>
    <w:p w:rsidR="003D6CA9" w:rsidRDefault="003D6CA9" w:rsidP="001A26C1">
      <w:pPr>
        <w:autoSpaceDE w:val="0"/>
        <w:autoSpaceDN w:val="0"/>
        <w:adjustRightInd w:val="0"/>
        <w:jc w:val="left"/>
        <w:rPr>
          <w:rFonts w:ascii="Calibri" w:hAnsi="Calibri" w:cs="Arial"/>
          <w:szCs w:val="20"/>
          <w:lang w:val="fr-FR"/>
        </w:rPr>
      </w:pPr>
      <w:r w:rsidRPr="001A4305">
        <w:rPr>
          <w:rFonts w:ascii="Calibri" w:hAnsi="Calibri" w:cs="Arial"/>
          <w:szCs w:val="20"/>
          <w:lang w:val="fr-FR"/>
        </w:rPr>
        <w:t xml:space="preserve">La priorité est donnée aux </w:t>
      </w:r>
      <w:r w:rsidRPr="001A4305">
        <w:rPr>
          <w:rFonts w:ascii="Calibri" w:hAnsi="Calibri" w:cs="Arial"/>
          <w:b/>
          <w:szCs w:val="20"/>
          <w:lang w:val="fr-FR"/>
        </w:rPr>
        <w:t>associations faiblement employeuses</w:t>
      </w:r>
      <w:r w:rsidRPr="001A4305">
        <w:rPr>
          <w:rFonts w:ascii="Calibri" w:hAnsi="Calibri" w:cs="Arial"/>
          <w:szCs w:val="20"/>
          <w:lang w:val="fr-FR"/>
        </w:rPr>
        <w:t xml:space="preserve"> (2 salariés au plus).</w:t>
      </w:r>
    </w:p>
    <w:p w:rsidR="003D6CA9" w:rsidRPr="001A4305" w:rsidRDefault="003D6CA9" w:rsidP="001A26C1">
      <w:pPr>
        <w:autoSpaceDE w:val="0"/>
        <w:autoSpaceDN w:val="0"/>
        <w:adjustRightInd w:val="0"/>
        <w:jc w:val="left"/>
        <w:rPr>
          <w:rFonts w:ascii="Calibri" w:hAnsi="Calibri" w:cs="Arial"/>
          <w:szCs w:val="20"/>
          <w:lang w:val="fr-FR"/>
        </w:rPr>
      </w:pPr>
    </w:p>
    <w:p w:rsidR="003D6CA9" w:rsidRDefault="003D6CA9" w:rsidP="001A26C1">
      <w:pPr>
        <w:rPr>
          <w:rFonts w:ascii="Calibri" w:hAnsi="Calibri"/>
          <w:b/>
          <w:lang w:val="fr-FR"/>
        </w:rPr>
      </w:pPr>
      <w:r w:rsidRPr="00D02125">
        <w:rPr>
          <w:rFonts w:ascii="Calibri" w:hAnsi="Calibri"/>
          <w:lang w:val="fr-FR"/>
        </w:rPr>
        <w:t xml:space="preserve">Pour 2018, les </w:t>
      </w:r>
      <w:r w:rsidRPr="00D02125">
        <w:rPr>
          <w:rFonts w:ascii="Calibri" w:hAnsi="Calibri"/>
          <w:b/>
          <w:lang w:val="fr-FR"/>
        </w:rPr>
        <w:t xml:space="preserve">priorités partagées </w:t>
      </w:r>
      <w:r w:rsidRPr="00D02125">
        <w:rPr>
          <w:rFonts w:ascii="Calibri" w:hAnsi="Calibri"/>
          <w:lang w:val="fr-FR"/>
        </w:rPr>
        <w:t>par les membres de la commission régionale du FDVA sont les suivantes</w:t>
      </w:r>
      <w:r w:rsidRPr="00D02125">
        <w:rPr>
          <w:rFonts w:ascii="Calibri" w:hAnsi="Calibri"/>
          <w:b/>
          <w:lang w:val="fr-FR"/>
        </w:rPr>
        <w:t> :</w:t>
      </w:r>
    </w:p>
    <w:p w:rsidR="003D6CA9" w:rsidRPr="0015188E" w:rsidRDefault="003D6CA9" w:rsidP="001A26C1">
      <w:pPr>
        <w:rPr>
          <w:rFonts w:ascii="Calibri" w:hAnsi="Calibri"/>
          <w:b/>
          <w:lang w:val="fr-FR"/>
        </w:rPr>
      </w:pPr>
    </w:p>
    <w:p w:rsidR="003D6CA9" w:rsidRPr="00D02125" w:rsidRDefault="003D6CA9" w:rsidP="001A26C1">
      <w:pPr>
        <w:jc w:val="center"/>
        <w:rPr>
          <w:rFonts w:ascii="Calibri" w:hAnsi="Calibri"/>
          <w:b/>
          <w:sz w:val="22"/>
          <w:u w:val="single"/>
          <w:lang w:val="fr-FR"/>
        </w:rPr>
      </w:pPr>
      <w:r w:rsidRPr="00D02125">
        <w:rPr>
          <w:rFonts w:ascii="Calibri" w:hAnsi="Calibri"/>
          <w:b/>
          <w:sz w:val="22"/>
          <w:u w:val="single"/>
          <w:lang w:val="fr-FR"/>
        </w:rPr>
        <w:t>Axe 1 : « Financement global de l’activité d’une association »</w:t>
      </w:r>
    </w:p>
    <w:p w:rsidR="003D6CA9" w:rsidRDefault="003D6CA9" w:rsidP="001A26C1">
      <w:pPr>
        <w:rPr>
          <w:rFonts w:ascii="Calibri" w:hAnsi="Calibri"/>
          <w:szCs w:val="20"/>
          <w:lang w:val="fr-FR"/>
        </w:rPr>
      </w:pPr>
    </w:p>
    <w:p w:rsidR="003D6CA9" w:rsidRDefault="003D6CA9" w:rsidP="001A26C1">
      <w:pPr>
        <w:rPr>
          <w:rFonts w:ascii="Calibri" w:hAnsi="Calibri"/>
          <w:szCs w:val="20"/>
          <w:lang w:val="fr-FR"/>
        </w:rPr>
      </w:pPr>
      <w:r w:rsidRPr="00D02125">
        <w:rPr>
          <w:rFonts w:ascii="Calibri" w:hAnsi="Calibri"/>
          <w:szCs w:val="20"/>
          <w:lang w:val="fr-FR"/>
        </w:rPr>
        <w:t>Tout projet de fonctionnement global de l’activité de l’association.</w:t>
      </w:r>
    </w:p>
    <w:p w:rsidR="003D6CA9" w:rsidRPr="00D02125" w:rsidRDefault="003D6CA9" w:rsidP="001A26C1">
      <w:pPr>
        <w:rPr>
          <w:rFonts w:ascii="Calibri" w:hAnsi="Calibri"/>
          <w:szCs w:val="20"/>
          <w:lang w:val="fr-FR"/>
        </w:rPr>
      </w:pPr>
    </w:p>
    <w:p w:rsidR="003D6CA9" w:rsidRPr="00D02125" w:rsidRDefault="003D6CA9" w:rsidP="001A26C1">
      <w:pPr>
        <w:rPr>
          <w:rFonts w:ascii="Calibri" w:hAnsi="Calibri"/>
          <w:lang w:val="fr-FR"/>
        </w:rPr>
      </w:pPr>
      <w:r w:rsidRPr="00D02125">
        <w:rPr>
          <w:rFonts w:ascii="Calibri" w:hAnsi="Calibri"/>
          <w:lang w:val="fr-FR"/>
        </w:rPr>
        <w:t>Une attention particulière est donnée aux projets d’intérêt général, structurés, cohérents et articulés autour de la transition numérique et des 3 piliers du développement durable (économique, environnemental et social).</w:t>
      </w:r>
    </w:p>
    <w:p w:rsidR="003D6CA9" w:rsidRPr="00D02125" w:rsidRDefault="003D6CA9" w:rsidP="001A26C1">
      <w:pPr>
        <w:rPr>
          <w:rFonts w:ascii="Calibri" w:hAnsi="Calibri"/>
          <w:lang w:val="fr-FR"/>
        </w:rPr>
      </w:pPr>
    </w:p>
    <w:p w:rsidR="003D6CA9" w:rsidRPr="00403098" w:rsidRDefault="003D6CA9" w:rsidP="001A26C1">
      <w:pPr>
        <w:rPr>
          <w:rFonts w:ascii="Calibri" w:hAnsi="Calibri"/>
          <w:b/>
          <w:i/>
          <w:u w:val="single"/>
          <w:lang w:val="fr-FR"/>
        </w:rPr>
      </w:pPr>
      <w:r w:rsidRPr="00403098">
        <w:rPr>
          <w:rFonts w:ascii="Calibri" w:hAnsi="Calibri"/>
          <w:b/>
          <w:i/>
          <w:u w:val="single"/>
          <w:lang w:val="fr-FR"/>
        </w:rPr>
        <w:t>Priorités départementales complémentaires validées en collège départemental de Charente-Maritime</w:t>
      </w:r>
      <w:r w:rsidRPr="00403098">
        <w:rPr>
          <w:rFonts w:ascii="Calibri" w:hAnsi="Calibri"/>
          <w:b/>
          <w:i/>
          <w:lang w:val="fr-FR"/>
        </w:rPr>
        <w:t> :</w:t>
      </w:r>
    </w:p>
    <w:p w:rsidR="003D6CA9" w:rsidRDefault="003D6CA9" w:rsidP="001A26C1">
      <w:pPr>
        <w:rPr>
          <w:rFonts w:ascii="Calibri" w:hAnsi="Calibri"/>
          <w:lang w:val="fr-FR"/>
        </w:rPr>
      </w:pPr>
    </w:p>
    <w:p w:rsidR="003D6CA9" w:rsidRDefault="003D6CA9" w:rsidP="001A26C1">
      <w:pPr>
        <w:rPr>
          <w:rFonts w:ascii="Calibri" w:hAnsi="Calibri"/>
          <w:lang w:val="fr-FR"/>
        </w:rPr>
      </w:pPr>
      <w:r>
        <w:rPr>
          <w:rFonts w:ascii="Calibri" w:hAnsi="Calibri"/>
          <w:lang w:val="fr-FR"/>
        </w:rPr>
        <w:t>En Charente-Maritime, en 2018, seront considérées comme prioritaires :</w:t>
      </w:r>
    </w:p>
    <w:p w:rsidR="003D6CA9" w:rsidRPr="00403098" w:rsidRDefault="003D6CA9" w:rsidP="001A26C1">
      <w:pPr>
        <w:rPr>
          <w:rFonts w:ascii="Calibri" w:hAnsi="Calibri"/>
          <w:lang w:val="fr-FR"/>
        </w:rPr>
      </w:pPr>
      <w:r w:rsidRPr="00403098">
        <w:rPr>
          <w:rFonts w:ascii="Calibri" w:hAnsi="Calibri"/>
          <w:lang w:val="fr-FR"/>
        </w:rPr>
        <w:t xml:space="preserve">* Les associations qui mettent en place un </w:t>
      </w:r>
      <w:r w:rsidRPr="00403098">
        <w:rPr>
          <w:rFonts w:ascii="Calibri" w:hAnsi="Calibri"/>
          <w:b/>
          <w:lang w:val="fr-FR"/>
        </w:rPr>
        <w:t>projet associatif structuré</w:t>
      </w:r>
      <w:r>
        <w:rPr>
          <w:rFonts w:ascii="Calibri" w:hAnsi="Calibri"/>
          <w:lang w:val="fr-FR"/>
        </w:rPr>
        <w:t>.</w:t>
      </w:r>
    </w:p>
    <w:p w:rsidR="003D6CA9" w:rsidRPr="00403098" w:rsidRDefault="003D6CA9" w:rsidP="001A26C1">
      <w:pPr>
        <w:rPr>
          <w:rFonts w:ascii="Calibri" w:hAnsi="Calibri"/>
          <w:lang w:val="fr-FR"/>
        </w:rPr>
      </w:pPr>
      <w:r w:rsidRPr="00403098">
        <w:rPr>
          <w:rFonts w:ascii="Calibri" w:hAnsi="Calibri"/>
          <w:lang w:val="fr-FR"/>
        </w:rPr>
        <w:t xml:space="preserve">* Les associations ayant un </w:t>
      </w:r>
      <w:r w:rsidRPr="00403098">
        <w:rPr>
          <w:rFonts w:ascii="Calibri" w:hAnsi="Calibri"/>
          <w:b/>
          <w:lang w:val="fr-FR"/>
        </w:rPr>
        <w:t>fort ancrage territorial</w:t>
      </w:r>
      <w:r w:rsidRPr="00403098">
        <w:rPr>
          <w:rFonts w:ascii="Calibri" w:hAnsi="Calibri"/>
          <w:lang w:val="fr-FR"/>
        </w:rPr>
        <w:t xml:space="preserve"> avec un rayonnement</w:t>
      </w:r>
      <w:r>
        <w:rPr>
          <w:rFonts w:ascii="Calibri" w:hAnsi="Calibri"/>
          <w:lang w:val="fr-FR"/>
        </w:rPr>
        <w:t xml:space="preserve"> et un impact local importants.</w:t>
      </w:r>
    </w:p>
    <w:p w:rsidR="003D6CA9" w:rsidRPr="00403098" w:rsidRDefault="003D6CA9" w:rsidP="001A26C1">
      <w:pPr>
        <w:rPr>
          <w:rFonts w:ascii="Calibri" w:hAnsi="Calibri"/>
          <w:lang w:val="fr-FR"/>
        </w:rPr>
      </w:pPr>
    </w:p>
    <w:p w:rsidR="003D6CA9" w:rsidRDefault="003D6CA9" w:rsidP="001A26C1">
      <w:pPr>
        <w:rPr>
          <w:rFonts w:ascii="Calibri" w:hAnsi="Calibri"/>
          <w:lang w:val="fr-FR"/>
        </w:rPr>
      </w:pPr>
      <w:r w:rsidRPr="00403098">
        <w:rPr>
          <w:rFonts w:ascii="Calibri" w:hAnsi="Calibri"/>
          <w:lang w:val="fr-FR"/>
        </w:rPr>
        <w:t>L’objet de la demande de subvention doit être en lien direct avec le projet associatif et pourra notamment concerner : des dépenses de fonctionnement, des frais liés à l’emploi nécessaire à la conduite de l’action, l’achat de matériel courant affecté à la réalisation de l’action et au développement du projet associatif.</w:t>
      </w:r>
    </w:p>
    <w:p w:rsidR="003D6CA9" w:rsidRPr="00810053" w:rsidRDefault="003D6CA9" w:rsidP="001A26C1">
      <w:pPr>
        <w:rPr>
          <w:rFonts w:ascii="Calibri" w:hAnsi="Calibri"/>
          <w:lang w:val="fr-FR"/>
        </w:rPr>
      </w:pPr>
      <w:r w:rsidRPr="00403098">
        <w:rPr>
          <w:rFonts w:ascii="Calibri" w:hAnsi="Calibri"/>
          <w:lang w:val="fr-FR"/>
        </w:rPr>
        <w:t>Les subventions de fonctionnement ne sont pas des subventions d’investissement. Même si elles peuvent y contribuer, elles ne doivent pas se limiter uniquement à l’acquisition de biens amortissables.</w:t>
      </w:r>
    </w:p>
    <w:p w:rsidR="003D6CA9" w:rsidRPr="00D02125" w:rsidRDefault="003D6CA9" w:rsidP="001A26C1">
      <w:pPr>
        <w:rPr>
          <w:rFonts w:ascii="Calibri" w:hAnsi="Calibri"/>
          <w:lang w:val="fr-FR"/>
        </w:rPr>
      </w:pPr>
    </w:p>
    <w:p w:rsidR="003D6CA9" w:rsidRDefault="003D6CA9" w:rsidP="001A26C1">
      <w:pPr>
        <w:jc w:val="center"/>
        <w:rPr>
          <w:rFonts w:ascii="Calibri" w:hAnsi="Calibri"/>
          <w:b/>
          <w:sz w:val="22"/>
          <w:u w:val="single"/>
          <w:lang w:val="fr-FR"/>
        </w:rPr>
      </w:pPr>
    </w:p>
    <w:p w:rsidR="003D6CA9" w:rsidRDefault="003D6CA9" w:rsidP="001A26C1">
      <w:pPr>
        <w:jc w:val="center"/>
        <w:rPr>
          <w:rFonts w:ascii="Calibri" w:hAnsi="Calibri"/>
          <w:b/>
          <w:sz w:val="22"/>
          <w:u w:val="single"/>
          <w:lang w:val="fr-FR"/>
        </w:rPr>
      </w:pPr>
    </w:p>
    <w:p w:rsidR="003D6CA9" w:rsidRDefault="003D6CA9" w:rsidP="001A26C1">
      <w:pPr>
        <w:jc w:val="center"/>
        <w:rPr>
          <w:rFonts w:ascii="Calibri" w:hAnsi="Calibri"/>
          <w:b/>
          <w:sz w:val="22"/>
          <w:u w:val="single"/>
          <w:lang w:val="fr-FR"/>
        </w:rPr>
      </w:pPr>
      <w:r w:rsidRPr="00D02125">
        <w:rPr>
          <w:rFonts w:ascii="Calibri" w:hAnsi="Calibri"/>
          <w:b/>
          <w:sz w:val="22"/>
          <w:u w:val="single"/>
          <w:lang w:val="fr-FR"/>
        </w:rPr>
        <w:t>Axe 2 : « Mise en œuvre de nouveaux projets ou activités »</w:t>
      </w:r>
    </w:p>
    <w:p w:rsidR="003D6CA9" w:rsidRPr="00B55838" w:rsidRDefault="003D6CA9" w:rsidP="001A26C1">
      <w:pPr>
        <w:jc w:val="center"/>
        <w:rPr>
          <w:rFonts w:ascii="Calibri" w:hAnsi="Calibri"/>
          <w:b/>
          <w:szCs w:val="20"/>
          <w:u w:val="single"/>
          <w:lang w:val="fr-FR"/>
        </w:rPr>
      </w:pPr>
    </w:p>
    <w:p w:rsidR="003D6CA9" w:rsidRPr="00D02125" w:rsidRDefault="003D6CA9" w:rsidP="001A26C1">
      <w:pPr>
        <w:rPr>
          <w:rFonts w:ascii="Calibri" w:hAnsi="Calibri" w:cs="Arial"/>
          <w:szCs w:val="20"/>
          <w:lang w:val="fr-FR"/>
        </w:rPr>
      </w:pPr>
      <w:r w:rsidRPr="00D02125">
        <w:rPr>
          <w:rFonts w:ascii="Calibri" w:hAnsi="Calibri"/>
          <w:lang w:val="fr-FR"/>
        </w:rPr>
        <w:t xml:space="preserve">Tout projet associatif ou inter-associatif de création ou développement d’activités dans le cadre de nouveaux </w:t>
      </w:r>
      <w:r w:rsidRPr="00D02125">
        <w:rPr>
          <w:rFonts w:ascii="Calibri" w:hAnsi="Calibri" w:cs="Arial"/>
          <w:szCs w:val="20"/>
          <w:lang w:val="fr-FR"/>
        </w:rPr>
        <w:t>services à la population notamment:</w:t>
      </w:r>
    </w:p>
    <w:p w:rsidR="003D6CA9" w:rsidRPr="00D02125" w:rsidRDefault="003D6CA9" w:rsidP="001A26C1">
      <w:pPr>
        <w:ind w:firstLine="708"/>
        <w:rPr>
          <w:rFonts w:ascii="Calibri" w:hAnsi="Calibri" w:cs="Arial"/>
          <w:szCs w:val="20"/>
          <w:lang w:val="fr-FR"/>
        </w:rPr>
      </w:pPr>
      <w:r w:rsidRPr="00D02125">
        <w:rPr>
          <w:rFonts w:ascii="Calibri" w:hAnsi="Calibri" w:cs="Arial"/>
          <w:szCs w:val="20"/>
          <w:lang w:val="fr-FR"/>
        </w:rPr>
        <w:t>- les projets qui concourent</w:t>
      </w:r>
      <w:r w:rsidRPr="00D02125">
        <w:rPr>
          <w:rFonts w:ascii="Calibri" w:hAnsi="Calibri" w:cs="Arial"/>
          <w:b/>
          <w:szCs w:val="20"/>
          <w:lang w:val="fr-FR"/>
        </w:rPr>
        <w:t xml:space="preserve"> </w:t>
      </w:r>
      <w:r w:rsidRPr="00D02125">
        <w:rPr>
          <w:rFonts w:ascii="Calibri" w:hAnsi="Calibri" w:cs="Arial"/>
          <w:szCs w:val="20"/>
          <w:lang w:val="fr-FR"/>
        </w:rPr>
        <w:t xml:space="preserve">à développer une offre d’appui et d’accompagnement aux petites associations locales et à leurs bénévoles, sans cantonner l’appui à un secteur associatif exclusivement ou aux membres de l’association ou des associations  qui portent le projet </w:t>
      </w:r>
    </w:p>
    <w:p w:rsidR="003D6CA9" w:rsidRPr="00B91A09" w:rsidRDefault="003D6CA9" w:rsidP="001A26C1">
      <w:pPr>
        <w:ind w:firstLine="708"/>
        <w:rPr>
          <w:rFonts w:ascii="Calibri" w:hAnsi="Calibri" w:cs="Arial"/>
          <w:szCs w:val="20"/>
          <w:lang w:val="fr-FR"/>
        </w:rPr>
      </w:pPr>
      <w:r w:rsidRPr="00D02125">
        <w:rPr>
          <w:rFonts w:ascii="Calibri" w:hAnsi="Calibri" w:cs="Arial"/>
          <w:szCs w:val="20"/>
          <w:lang w:val="fr-FR"/>
        </w:rPr>
        <w:t>- les projets innovants et structurants à impact prospectif apportant, pour le territoire, une innovation sociale, environnementale ou sociétale en réponse à des besoins non couverts, une innovation économique (en termes de modèle économique ou de services non satisfaits), ou encore une évolution innovante de la gouvernance.</w:t>
      </w:r>
    </w:p>
    <w:p w:rsidR="003D6CA9" w:rsidRDefault="003D6CA9" w:rsidP="001A26C1">
      <w:pPr>
        <w:rPr>
          <w:rFonts w:ascii="Calibri" w:hAnsi="Calibri"/>
          <w:sz w:val="10"/>
          <w:szCs w:val="10"/>
          <w:lang w:val="fr-FR"/>
        </w:rPr>
      </w:pPr>
    </w:p>
    <w:p w:rsidR="003D6CA9" w:rsidRDefault="003D6CA9" w:rsidP="001A26C1">
      <w:pPr>
        <w:rPr>
          <w:rFonts w:ascii="Calibri" w:hAnsi="Calibri"/>
          <w:sz w:val="10"/>
          <w:szCs w:val="10"/>
          <w:lang w:val="fr-FR"/>
        </w:rPr>
      </w:pPr>
    </w:p>
    <w:p w:rsidR="003D6CA9" w:rsidRDefault="003D6CA9" w:rsidP="001A26C1">
      <w:pPr>
        <w:rPr>
          <w:rFonts w:ascii="Calibri" w:hAnsi="Calibri"/>
          <w:lang w:val="fr-FR"/>
        </w:rPr>
      </w:pPr>
      <w:r>
        <w:rPr>
          <w:rFonts w:ascii="Calibri" w:hAnsi="Calibri"/>
          <w:lang w:val="fr-FR"/>
        </w:rPr>
        <w:t>- Tout projet « innovation » doit</w:t>
      </w:r>
      <w:r w:rsidRPr="00BA3027">
        <w:rPr>
          <w:rFonts w:ascii="Calibri" w:hAnsi="Calibri"/>
          <w:lang w:val="fr-FR"/>
        </w:rPr>
        <w:t xml:space="preserve"> s’appuyer </w:t>
      </w:r>
      <w:r w:rsidRPr="00263B01">
        <w:rPr>
          <w:rFonts w:ascii="Calibri" w:hAnsi="Calibri"/>
          <w:b/>
          <w:u w:val="single"/>
          <w:lang w:val="fr-FR"/>
        </w:rPr>
        <w:t>obligatoirement</w:t>
      </w:r>
      <w:r>
        <w:rPr>
          <w:rFonts w:ascii="Calibri" w:hAnsi="Calibri"/>
          <w:lang w:val="fr-FR"/>
        </w:rPr>
        <w:t xml:space="preserve"> </w:t>
      </w:r>
      <w:r w:rsidRPr="00BA3027">
        <w:rPr>
          <w:rFonts w:ascii="Calibri" w:hAnsi="Calibri"/>
          <w:lang w:val="fr-FR"/>
        </w:rPr>
        <w:t>sur</w:t>
      </w:r>
      <w:r>
        <w:rPr>
          <w:rFonts w:ascii="Calibri" w:hAnsi="Calibri"/>
          <w:lang w:val="fr-FR"/>
        </w:rPr>
        <w:t> :</w:t>
      </w:r>
    </w:p>
    <w:p w:rsidR="003D6CA9" w:rsidRDefault="003D6CA9" w:rsidP="001A26C1">
      <w:pPr>
        <w:ind w:firstLine="708"/>
        <w:rPr>
          <w:rFonts w:ascii="Calibri" w:hAnsi="Calibri"/>
          <w:lang w:val="fr-FR"/>
        </w:rPr>
      </w:pPr>
      <w:r>
        <w:rPr>
          <w:rFonts w:ascii="Calibri" w:hAnsi="Calibri"/>
          <w:lang w:val="fr-FR"/>
        </w:rPr>
        <w:t>- des éléments de diagnostic,</w:t>
      </w:r>
    </w:p>
    <w:p w:rsidR="003D6CA9" w:rsidRDefault="003D6CA9" w:rsidP="001A26C1">
      <w:pPr>
        <w:ind w:firstLine="708"/>
        <w:rPr>
          <w:rFonts w:ascii="Calibri" w:hAnsi="Calibri"/>
          <w:lang w:val="fr-FR"/>
        </w:rPr>
      </w:pPr>
      <w:r>
        <w:rPr>
          <w:rFonts w:ascii="Calibri" w:hAnsi="Calibri"/>
          <w:lang w:val="fr-FR"/>
        </w:rPr>
        <w:t xml:space="preserve">- </w:t>
      </w:r>
      <w:r w:rsidRPr="00BA3027">
        <w:rPr>
          <w:rFonts w:ascii="Calibri" w:hAnsi="Calibri"/>
          <w:lang w:val="fr-FR"/>
        </w:rPr>
        <w:t xml:space="preserve">une méthode et un plan d’action, </w:t>
      </w:r>
    </w:p>
    <w:p w:rsidR="003D6CA9" w:rsidRPr="00A23E03" w:rsidRDefault="003D6CA9" w:rsidP="001A26C1">
      <w:pPr>
        <w:ind w:firstLine="708"/>
        <w:rPr>
          <w:rFonts w:ascii="Calibri" w:hAnsi="Calibri"/>
          <w:lang w:val="fr-FR"/>
        </w:rPr>
      </w:pPr>
      <w:r w:rsidRPr="00A23E03">
        <w:rPr>
          <w:rFonts w:ascii="Calibri" w:hAnsi="Calibri"/>
          <w:lang w:val="fr-FR"/>
        </w:rPr>
        <w:t xml:space="preserve">- des objectifs attendus, </w:t>
      </w:r>
    </w:p>
    <w:p w:rsidR="003D6CA9" w:rsidRDefault="003D6CA9" w:rsidP="001A26C1">
      <w:pPr>
        <w:ind w:firstLine="708"/>
        <w:rPr>
          <w:rFonts w:ascii="Calibri" w:hAnsi="Calibri"/>
          <w:lang w:val="fr-FR"/>
        </w:rPr>
      </w:pPr>
      <w:r>
        <w:rPr>
          <w:rFonts w:ascii="Calibri" w:hAnsi="Calibri"/>
          <w:lang w:val="fr-FR"/>
        </w:rPr>
        <w:t>- des indicateurs d’évaluation.</w:t>
      </w:r>
    </w:p>
    <w:p w:rsidR="003D6CA9" w:rsidRPr="00A23E03" w:rsidRDefault="003D6CA9" w:rsidP="001A26C1">
      <w:pPr>
        <w:ind w:firstLine="708"/>
        <w:rPr>
          <w:rFonts w:ascii="Calibri" w:hAnsi="Calibri"/>
          <w:lang w:val="fr-FR"/>
        </w:rPr>
      </w:pPr>
    </w:p>
    <w:p w:rsidR="003D6CA9" w:rsidRDefault="003D6CA9" w:rsidP="001A26C1">
      <w:pPr>
        <w:rPr>
          <w:rFonts w:ascii="Calibri" w:hAnsi="Calibri" w:cs="Arial"/>
          <w:szCs w:val="20"/>
          <w:lang w:val="fr-FR"/>
        </w:rPr>
      </w:pPr>
      <w:r w:rsidRPr="00A23E03">
        <w:rPr>
          <w:rFonts w:ascii="Calibri" w:hAnsi="Calibri" w:cs="Arial"/>
          <w:szCs w:val="20"/>
          <w:lang w:val="fr-FR"/>
        </w:rPr>
        <w:t>Des éléments permettant d’apprécier la transposition du projet sur le territoire, pourront être joints si possible.</w:t>
      </w:r>
    </w:p>
    <w:p w:rsidR="003D6CA9" w:rsidRDefault="003D6CA9" w:rsidP="001A26C1">
      <w:pPr>
        <w:rPr>
          <w:rFonts w:ascii="Calibri" w:hAnsi="Calibri" w:cs="Arial"/>
          <w:szCs w:val="20"/>
          <w:lang w:val="fr-FR"/>
        </w:rPr>
      </w:pPr>
    </w:p>
    <w:p w:rsidR="003D6CA9" w:rsidRPr="0080169D" w:rsidRDefault="003D6CA9" w:rsidP="00403098">
      <w:pPr>
        <w:rPr>
          <w:rFonts w:ascii="Calibri" w:hAnsi="Calibri"/>
          <w:b/>
          <w:lang w:val="fr-FR"/>
        </w:rPr>
      </w:pPr>
      <w:r>
        <w:rPr>
          <w:rFonts w:ascii="Calibri" w:hAnsi="Calibri"/>
          <w:lang w:val="fr-FR"/>
        </w:rPr>
        <w:t xml:space="preserve">Chaque projet présenté ne pourra être financé qu’une seule fois : </w:t>
      </w:r>
      <w:r w:rsidRPr="0080169D">
        <w:rPr>
          <w:rFonts w:ascii="Calibri" w:hAnsi="Calibri"/>
          <w:b/>
          <w:lang w:val="fr-FR"/>
        </w:rPr>
        <w:t>un financement accordé une année au</w:t>
      </w:r>
      <w:r w:rsidRPr="0080169D">
        <w:rPr>
          <w:rFonts w:ascii="Calibri" w:hAnsi="Calibri" w:cs="Arial"/>
          <w:b/>
          <w:szCs w:val="20"/>
          <w:lang w:val="fr-FR"/>
        </w:rPr>
        <w:t xml:space="preserve"> titre du FDVA n’a pas vocation à être pérenne.</w:t>
      </w:r>
    </w:p>
    <w:p w:rsidR="003D6CA9" w:rsidRPr="00A23E03" w:rsidRDefault="003D6CA9" w:rsidP="001A26C1">
      <w:pPr>
        <w:rPr>
          <w:rFonts w:ascii="Calibri" w:hAnsi="Calibri" w:cs="Arial"/>
          <w:szCs w:val="20"/>
          <w:lang w:val="fr-FR"/>
        </w:rPr>
      </w:pPr>
    </w:p>
    <w:p w:rsidR="003D6CA9" w:rsidRPr="00B55838" w:rsidRDefault="003D6CA9" w:rsidP="00B55838">
      <w:pPr>
        <w:rPr>
          <w:rFonts w:ascii="Calibri" w:hAnsi="Calibri"/>
          <w:b/>
          <w:i/>
          <w:u w:val="single"/>
          <w:lang w:val="fr-FR"/>
        </w:rPr>
      </w:pPr>
      <w:r w:rsidRPr="00B55838">
        <w:rPr>
          <w:rFonts w:ascii="Calibri" w:hAnsi="Calibri"/>
          <w:b/>
          <w:i/>
          <w:u w:val="single"/>
          <w:lang w:val="fr-FR"/>
        </w:rPr>
        <w:t>Priorités départementales complémentaires validées en collège départemental de Charente-Maritime</w:t>
      </w:r>
      <w:r w:rsidRPr="00B55838">
        <w:rPr>
          <w:rFonts w:ascii="Calibri" w:hAnsi="Calibri"/>
          <w:b/>
          <w:i/>
          <w:lang w:val="fr-FR"/>
        </w:rPr>
        <w:t> :</w:t>
      </w:r>
    </w:p>
    <w:p w:rsidR="003D6CA9" w:rsidRDefault="003D6CA9" w:rsidP="001A26C1">
      <w:pPr>
        <w:rPr>
          <w:rFonts w:ascii="Calibri" w:hAnsi="Calibri"/>
          <w:lang w:val="fr-FR"/>
        </w:rPr>
      </w:pPr>
    </w:p>
    <w:p w:rsidR="003D6CA9" w:rsidRDefault="003D6CA9" w:rsidP="00B55838">
      <w:pPr>
        <w:rPr>
          <w:rFonts w:ascii="Calibri" w:hAnsi="Calibri"/>
          <w:lang w:val="fr-FR"/>
        </w:rPr>
      </w:pPr>
      <w:r>
        <w:rPr>
          <w:rFonts w:ascii="Calibri" w:hAnsi="Calibri"/>
          <w:lang w:val="fr-FR"/>
        </w:rPr>
        <w:t>En Charente-Maritime, en 2018, seront considérées comme prioritaires :</w:t>
      </w:r>
    </w:p>
    <w:p w:rsidR="003D6CA9" w:rsidRPr="00B55838" w:rsidRDefault="003D6CA9" w:rsidP="001A26C1">
      <w:pPr>
        <w:rPr>
          <w:rFonts w:ascii="Calibri" w:hAnsi="Calibri"/>
          <w:lang w:val="fr-FR"/>
        </w:rPr>
      </w:pPr>
      <w:r w:rsidRPr="00B55838">
        <w:rPr>
          <w:rFonts w:ascii="Calibri" w:hAnsi="Calibri"/>
          <w:lang w:val="fr-FR"/>
        </w:rPr>
        <w:t xml:space="preserve">* </w:t>
      </w:r>
      <w:r>
        <w:rPr>
          <w:rFonts w:ascii="Calibri" w:hAnsi="Calibri"/>
          <w:lang w:val="fr-FR"/>
        </w:rPr>
        <w:t>Les p</w:t>
      </w:r>
      <w:r w:rsidRPr="00B55838">
        <w:rPr>
          <w:rFonts w:ascii="Calibri" w:hAnsi="Calibri"/>
          <w:lang w:val="fr-FR"/>
        </w:rPr>
        <w:t xml:space="preserve">rojets </w:t>
      </w:r>
      <w:r w:rsidRPr="00B55838">
        <w:rPr>
          <w:rFonts w:ascii="Calibri" w:hAnsi="Calibri"/>
          <w:b/>
          <w:lang w:val="fr-FR"/>
        </w:rPr>
        <w:t>mutualisés</w:t>
      </w:r>
      <w:r w:rsidRPr="00B55838">
        <w:rPr>
          <w:rFonts w:ascii="Calibri" w:hAnsi="Calibri"/>
          <w:lang w:val="fr-FR"/>
        </w:rPr>
        <w:t xml:space="preserve"> favorisant la coopération inter-associative sur le territoire : actions mutualisées - création et mise à disposition d’outils - mise en place d’espaces de rencontres et d’information - maillage de lieux</w:t>
      </w:r>
      <w:r>
        <w:rPr>
          <w:rFonts w:ascii="Calibri" w:hAnsi="Calibri"/>
          <w:lang w:val="fr-FR"/>
        </w:rPr>
        <w:t xml:space="preserve"> ressources.</w:t>
      </w:r>
    </w:p>
    <w:p w:rsidR="003D6CA9" w:rsidRPr="00B55838" w:rsidRDefault="003D6CA9" w:rsidP="001A26C1">
      <w:pPr>
        <w:rPr>
          <w:rFonts w:ascii="Calibri" w:hAnsi="Calibri"/>
          <w:lang w:val="fr-FR"/>
        </w:rPr>
      </w:pPr>
      <w:r w:rsidRPr="00B55838">
        <w:rPr>
          <w:rFonts w:ascii="Calibri" w:hAnsi="Calibri"/>
          <w:lang w:val="fr-FR"/>
        </w:rPr>
        <w:t xml:space="preserve">* </w:t>
      </w:r>
      <w:r>
        <w:rPr>
          <w:rFonts w:ascii="Calibri" w:hAnsi="Calibri"/>
          <w:lang w:val="fr-FR"/>
        </w:rPr>
        <w:t>Les p</w:t>
      </w:r>
      <w:r w:rsidRPr="00B55838">
        <w:rPr>
          <w:rFonts w:ascii="Calibri" w:hAnsi="Calibri"/>
          <w:lang w:val="fr-FR"/>
        </w:rPr>
        <w:t xml:space="preserve">rojets contribuant à la </w:t>
      </w:r>
      <w:r w:rsidRPr="00B55838">
        <w:rPr>
          <w:rFonts w:ascii="Calibri" w:hAnsi="Calibri"/>
          <w:b/>
          <w:lang w:val="fr-FR"/>
        </w:rPr>
        <w:t>création de richesses sociales ou économiques</w:t>
      </w:r>
      <w:r>
        <w:rPr>
          <w:rFonts w:ascii="Calibri" w:hAnsi="Calibri"/>
          <w:b/>
          <w:lang w:val="fr-FR"/>
        </w:rPr>
        <w:t xml:space="preserve"> durables</w:t>
      </w:r>
      <w:r w:rsidRPr="00B55838">
        <w:rPr>
          <w:rFonts w:ascii="Calibri" w:hAnsi="Calibri"/>
          <w:b/>
          <w:lang w:val="fr-FR"/>
        </w:rPr>
        <w:t>.</w:t>
      </w:r>
    </w:p>
    <w:p w:rsidR="003D6CA9" w:rsidRPr="00B55838" w:rsidRDefault="003D6CA9" w:rsidP="001A26C1">
      <w:pPr>
        <w:rPr>
          <w:rFonts w:ascii="Calibri" w:hAnsi="Calibri"/>
          <w:lang w:val="fr-FR"/>
        </w:rPr>
      </w:pPr>
      <w:r w:rsidRPr="00B55838">
        <w:rPr>
          <w:rFonts w:ascii="Calibri" w:hAnsi="Calibri"/>
          <w:lang w:val="fr-FR"/>
        </w:rPr>
        <w:t xml:space="preserve">* </w:t>
      </w:r>
      <w:r>
        <w:rPr>
          <w:rFonts w:ascii="Calibri" w:hAnsi="Calibri"/>
          <w:lang w:val="fr-FR"/>
        </w:rPr>
        <w:t xml:space="preserve">Les </w:t>
      </w:r>
      <w:r w:rsidRPr="0080169D">
        <w:rPr>
          <w:rFonts w:ascii="Calibri" w:hAnsi="Calibri"/>
          <w:b/>
          <w:lang w:val="fr-FR"/>
        </w:rPr>
        <w:t>projets itinérants</w:t>
      </w:r>
      <w:r w:rsidRPr="00B55838">
        <w:rPr>
          <w:rFonts w:ascii="Calibri" w:hAnsi="Calibri"/>
          <w:lang w:val="fr-FR"/>
        </w:rPr>
        <w:t xml:space="preserve"> répondant aux besoins des territoires</w:t>
      </w:r>
      <w:r>
        <w:rPr>
          <w:rFonts w:ascii="Calibri" w:hAnsi="Calibri"/>
          <w:lang w:val="fr-FR"/>
        </w:rPr>
        <w:t>,</w:t>
      </w:r>
      <w:r w:rsidRPr="00B55838">
        <w:rPr>
          <w:rFonts w:ascii="Calibri" w:hAnsi="Calibri"/>
          <w:lang w:val="fr-FR"/>
        </w:rPr>
        <w:t xml:space="preserve"> et no</w:t>
      </w:r>
      <w:r>
        <w:rPr>
          <w:rFonts w:ascii="Calibri" w:hAnsi="Calibri"/>
          <w:lang w:val="fr-FR"/>
        </w:rPr>
        <w:t>tamment des territoires ruraux.</w:t>
      </w:r>
    </w:p>
    <w:p w:rsidR="003D6CA9" w:rsidRDefault="003D6CA9" w:rsidP="001A26C1">
      <w:pPr>
        <w:rPr>
          <w:rFonts w:ascii="Calibri" w:hAnsi="Calibri"/>
          <w:lang w:val="fr-FR"/>
        </w:rPr>
      </w:pPr>
    </w:p>
    <w:p w:rsidR="003D6CA9" w:rsidRPr="00B55838" w:rsidRDefault="003D6CA9" w:rsidP="001A26C1">
      <w:pPr>
        <w:rPr>
          <w:rFonts w:ascii="Calibri" w:hAnsi="Calibri"/>
          <w:lang w:val="fr-FR"/>
        </w:rPr>
      </w:pPr>
      <w:r w:rsidRPr="00B55838">
        <w:rPr>
          <w:rFonts w:ascii="Calibri" w:hAnsi="Calibri"/>
          <w:lang w:val="fr-FR"/>
        </w:rPr>
        <w:t>Ne sont notamment pas recevables :</w:t>
      </w:r>
    </w:p>
    <w:p w:rsidR="003D6CA9" w:rsidRPr="00B55838" w:rsidRDefault="003D6CA9" w:rsidP="001A26C1">
      <w:pPr>
        <w:numPr>
          <w:ilvl w:val="0"/>
          <w:numId w:val="48"/>
        </w:numPr>
        <w:rPr>
          <w:rFonts w:ascii="Calibri" w:hAnsi="Calibri"/>
          <w:lang w:val="fr-FR"/>
        </w:rPr>
      </w:pPr>
      <w:r w:rsidRPr="00B55838">
        <w:rPr>
          <w:rFonts w:ascii="Calibri" w:hAnsi="Calibri"/>
          <w:lang w:val="fr-FR"/>
        </w:rPr>
        <w:t>les demandes présentées au titre de la formation d</w:t>
      </w:r>
      <w:r>
        <w:rPr>
          <w:rFonts w:ascii="Calibri" w:hAnsi="Calibri"/>
          <w:lang w:val="fr-FR"/>
        </w:rPr>
        <w:t>es bénévoles ou des salariés.</w:t>
      </w:r>
    </w:p>
    <w:p w:rsidR="003D6CA9" w:rsidRPr="00B55838" w:rsidRDefault="003D6CA9" w:rsidP="001A26C1">
      <w:pPr>
        <w:numPr>
          <w:ilvl w:val="0"/>
          <w:numId w:val="48"/>
        </w:numPr>
        <w:rPr>
          <w:rFonts w:ascii="Calibri" w:hAnsi="Calibri"/>
          <w:lang w:val="fr-FR"/>
        </w:rPr>
      </w:pPr>
      <w:r w:rsidRPr="00B55838">
        <w:rPr>
          <w:rFonts w:ascii="Calibri" w:hAnsi="Calibri"/>
          <w:lang w:val="fr-FR"/>
        </w:rPr>
        <w:t>les projets de création d’association</w:t>
      </w:r>
      <w:r>
        <w:rPr>
          <w:rFonts w:ascii="Calibri" w:hAnsi="Calibri"/>
          <w:lang w:val="fr-FR"/>
        </w:rPr>
        <w:t>.</w:t>
      </w:r>
    </w:p>
    <w:p w:rsidR="003D6CA9" w:rsidRPr="00B55838" w:rsidRDefault="003D6CA9" w:rsidP="001A26C1">
      <w:pPr>
        <w:numPr>
          <w:ilvl w:val="0"/>
          <w:numId w:val="48"/>
        </w:numPr>
        <w:rPr>
          <w:rFonts w:ascii="Calibri" w:hAnsi="Calibri"/>
          <w:lang w:val="fr-FR"/>
        </w:rPr>
      </w:pPr>
      <w:r w:rsidRPr="00B55838">
        <w:rPr>
          <w:rFonts w:ascii="Calibri" w:hAnsi="Calibri"/>
          <w:lang w:val="fr-FR"/>
        </w:rPr>
        <w:t>les projets d’études/diagnostics/prospectives/colloques</w:t>
      </w:r>
      <w:r>
        <w:rPr>
          <w:rFonts w:ascii="Calibri" w:hAnsi="Calibri"/>
          <w:lang w:val="fr-FR"/>
        </w:rPr>
        <w:t>.</w:t>
      </w:r>
    </w:p>
    <w:p w:rsidR="003D6CA9" w:rsidRPr="00B55838" w:rsidRDefault="003D6CA9" w:rsidP="001A26C1">
      <w:pPr>
        <w:numPr>
          <w:ilvl w:val="0"/>
          <w:numId w:val="48"/>
        </w:numPr>
        <w:rPr>
          <w:rFonts w:ascii="Calibri" w:hAnsi="Calibri"/>
          <w:lang w:val="fr-FR"/>
        </w:rPr>
      </w:pPr>
      <w:r w:rsidRPr="00B55838">
        <w:rPr>
          <w:rFonts w:ascii="Calibri" w:hAnsi="Calibri"/>
          <w:lang w:val="fr-FR"/>
        </w:rPr>
        <w:t>les projets n’ayant pas de public.</w:t>
      </w:r>
    </w:p>
    <w:p w:rsidR="003D6CA9" w:rsidRDefault="003D6CA9" w:rsidP="0080169D">
      <w:pPr>
        <w:ind w:left="735"/>
        <w:rPr>
          <w:rFonts w:ascii="Calibri" w:hAnsi="Calibri"/>
          <w:lang w:val="fr-FR"/>
        </w:rPr>
      </w:pPr>
    </w:p>
    <w:p w:rsidR="003D6CA9" w:rsidRPr="006026A1" w:rsidRDefault="003D6CA9" w:rsidP="001A26C1">
      <w:pPr>
        <w:rPr>
          <w:rFonts w:cs="Arial"/>
          <w:sz w:val="22"/>
          <w:lang w:val="fr-FR"/>
        </w:rPr>
      </w:pPr>
    </w:p>
    <w:p w:rsidR="003D6CA9" w:rsidRPr="00B77410" w:rsidRDefault="003D6CA9" w:rsidP="001A26C1">
      <w:pPr>
        <w:pBdr>
          <w:top w:val="single" w:sz="4" w:space="4" w:color="auto"/>
          <w:left w:val="single" w:sz="4" w:space="4" w:color="auto"/>
          <w:bottom w:val="single" w:sz="4" w:space="1" w:color="auto"/>
          <w:right w:val="single" w:sz="4" w:space="4" w:color="auto"/>
        </w:pBdr>
        <w:shd w:val="clear" w:color="auto" w:fill="E5B8B7"/>
        <w:spacing w:line="276" w:lineRule="auto"/>
        <w:jc w:val="center"/>
        <w:rPr>
          <w:rFonts w:cs="Arial"/>
          <w:b/>
          <w:sz w:val="22"/>
          <w:lang w:val="fr-FR"/>
        </w:rPr>
      </w:pPr>
      <w:r>
        <w:rPr>
          <w:rFonts w:cs="Arial"/>
          <w:b/>
          <w:sz w:val="22"/>
          <w:lang w:val="fr-FR"/>
        </w:rPr>
        <w:t>MODALITES DE FINANCEMENT</w:t>
      </w:r>
    </w:p>
    <w:p w:rsidR="003D6CA9" w:rsidRPr="00B55838" w:rsidRDefault="003D6CA9" w:rsidP="001A26C1">
      <w:pPr>
        <w:spacing w:line="276" w:lineRule="auto"/>
        <w:rPr>
          <w:rFonts w:cs="Arial"/>
          <w:szCs w:val="20"/>
          <w:lang w:val="fr-FR"/>
        </w:rPr>
      </w:pPr>
    </w:p>
    <w:p w:rsidR="003D6CA9" w:rsidRDefault="003D6CA9" w:rsidP="001A26C1">
      <w:pPr>
        <w:rPr>
          <w:rFonts w:ascii="Calibri" w:hAnsi="Calibri" w:cs="Arial"/>
          <w:szCs w:val="20"/>
          <w:lang w:val="fr-FR"/>
        </w:rPr>
      </w:pPr>
      <w:r w:rsidRPr="00E169D3">
        <w:rPr>
          <w:rFonts w:ascii="Calibri" w:hAnsi="Calibri" w:cs="Arial"/>
          <w:szCs w:val="20"/>
          <w:lang w:val="fr-FR"/>
        </w:rPr>
        <w:t xml:space="preserve">L’aide </w:t>
      </w:r>
      <w:r>
        <w:rPr>
          <w:rFonts w:ascii="Calibri" w:hAnsi="Calibri" w:cs="Arial"/>
          <w:szCs w:val="20"/>
          <w:lang w:val="fr-FR"/>
        </w:rPr>
        <w:t xml:space="preserve">pouvant être accordée dans le cadre du </w:t>
      </w:r>
      <w:r w:rsidRPr="00E169D3">
        <w:rPr>
          <w:rFonts w:ascii="Calibri" w:hAnsi="Calibri" w:cs="Arial"/>
          <w:szCs w:val="20"/>
          <w:lang w:val="fr-FR"/>
        </w:rPr>
        <w:t xml:space="preserve"> FDV</w:t>
      </w:r>
      <w:r w:rsidRPr="002378AD">
        <w:rPr>
          <w:rFonts w:ascii="Calibri" w:hAnsi="Calibri" w:cs="Arial"/>
          <w:szCs w:val="20"/>
          <w:lang w:val="fr-FR"/>
        </w:rPr>
        <w:t xml:space="preserve">A </w:t>
      </w:r>
      <w:r w:rsidRPr="00D02125">
        <w:rPr>
          <w:rFonts w:ascii="Calibri" w:hAnsi="Calibri"/>
          <w:lang w:val="fr-FR"/>
        </w:rPr>
        <w:t>« </w:t>
      </w:r>
      <w:r>
        <w:rPr>
          <w:rFonts w:ascii="Calibri" w:hAnsi="Calibri"/>
          <w:lang w:val="fr-FR"/>
        </w:rPr>
        <w:t>Fonctionnement et actions innovantes</w:t>
      </w:r>
      <w:r w:rsidRPr="00D02125">
        <w:rPr>
          <w:rFonts w:ascii="Calibri" w:hAnsi="Calibri"/>
          <w:lang w:val="fr-FR"/>
        </w:rPr>
        <w:t xml:space="preserve">» </w:t>
      </w:r>
      <w:r w:rsidRPr="00D02125">
        <w:rPr>
          <w:rFonts w:ascii="Calibri" w:hAnsi="Calibri" w:cs="Arial"/>
          <w:szCs w:val="20"/>
          <w:lang w:val="fr-FR"/>
        </w:rPr>
        <w:t>en Nouvelle-Aquitaine est comprise entre 1</w:t>
      </w:r>
      <w:r>
        <w:rPr>
          <w:rFonts w:ascii="Calibri" w:hAnsi="Calibri" w:cs="Arial"/>
          <w:szCs w:val="20"/>
          <w:lang w:val="fr-FR"/>
        </w:rPr>
        <w:t>.</w:t>
      </w:r>
      <w:r w:rsidRPr="00D02125">
        <w:rPr>
          <w:rFonts w:ascii="Calibri" w:hAnsi="Calibri" w:cs="Arial"/>
          <w:szCs w:val="20"/>
          <w:lang w:val="fr-FR"/>
        </w:rPr>
        <w:t>000 euros et 23</w:t>
      </w:r>
      <w:r>
        <w:rPr>
          <w:rFonts w:ascii="Calibri" w:hAnsi="Calibri" w:cs="Arial"/>
          <w:szCs w:val="20"/>
          <w:lang w:val="fr-FR"/>
        </w:rPr>
        <w:t>.</w:t>
      </w:r>
      <w:r w:rsidRPr="00D02125">
        <w:rPr>
          <w:rFonts w:ascii="Calibri" w:hAnsi="Calibri" w:cs="Arial"/>
          <w:szCs w:val="20"/>
          <w:lang w:val="fr-FR"/>
        </w:rPr>
        <w:t xml:space="preserve">000 euros. </w:t>
      </w:r>
    </w:p>
    <w:p w:rsidR="003D6CA9" w:rsidRPr="00C3707B" w:rsidRDefault="003D6CA9" w:rsidP="001A26C1">
      <w:pPr>
        <w:rPr>
          <w:rFonts w:ascii="Calibri" w:hAnsi="Calibri" w:cs="Arial"/>
          <w:sz w:val="10"/>
          <w:szCs w:val="10"/>
          <w:lang w:val="fr-FR"/>
        </w:rPr>
      </w:pPr>
    </w:p>
    <w:p w:rsidR="003D6CA9" w:rsidRDefault="003D6CA9" w:rsidP="001A26C1">
      <w:pPr>
        <w:numPr>
          <w:ilvl w:val="0"/>
          <w:numId w:val="47"/>
        </w:numPr>
        <w:spacing w:line="276" w:lineRule="auto"/>
        <w:ind w:left="851" w:hanging="284"/>
        <w:rPr>
          <w:rFonts w:ascii="Calibri" w:hAnsi="Calibri" w:cs="Arial"/>
          <w:szCs w:val="20"/>
          <w:lang w:val="fr-FR"/>
        </w:rPr>
      </w:pPr>
      <w:r w:rsidRPr="00C3707B">
        <w:rPr>
          <w:rFonts w:ascii="Calibri" w:hAnsi="Calibri" w:cs="Arial"/>
          <w:b/>
          <w:szCs w:val="20"/>
          <w:lang w:val="fr-FR"/>
        </w:rPr>
        <w:t>Pour l’axe 1</w:t>
      </w:r>
      <w:r w:rsidRPr="00D02125">
        <w:rPr>
          <w:rFonts w:ascii="Calibri" w:hAnsi="Calibri" w:cs="Arial"/>
          <w:szCs w:val="20"/>
          <w:lang w:val="fr-FR"/>
        </w:rPr>
        <w:t xml:space="preserve"> </w:t>
      </w:r>
      <w:r>
        <w:rPr>
          <w:rFonts w:ascii="Calibri" w:hAnsi="Calibri" w:cs="Arial"/>
          <w:szCs w:val="20"/>
          <w:lang w:val="fr-FR"/>
        </w:rPr>
        <w:t xml:space="preserve">« Financement global de l’activité de l’association - Fonctionnement </w:t>
      </w:r>
      <w:r w:rsidRPr="00D02125">
        <w:rPr>
          <w:rFonts w:ascii="Calibri" w:hAnsi="Calibri" w:cs="Arial"/>
          <w:szCs w:val="20"/>
          <w:lang w:val="fr-FR"/>
        </w:rPr>
        <w:t>»</w:t>
      </w:r>
      <w:r>
        <w:rPr>
          <w:rFonts w:ascii="Calibri" w:hAnsi="Calibri" w:cs="Arial"/>
          <w:szCs w:val="20"/>
          <w:lang w:val="fr-FR"/>
        </w:rPr>
        <w:t>,</w:t>
      </w:r>
      <w:r w:rsidRPr="00D02125">
        <w:rPr>
          <w:rFonts w:ascii="Calibri" w:hAnsi="Calibri" w:cs="Arial"/>
          <w:szCs w:val="20"/>
          <w:lang w:val="fr-FR"/>
        </w:rPr>
        <w:t xml:space="preserve"> </w:t>
      </w:r>
      <w:r>
        <w:rPr>
          <w:rFonts w:ascii="Calibri" w:hAnsi="Calibri" w:cs="Arial"/>
          <w:szCs w:val="20"/>
          <w:lang w:val="fr-FR"/>
        </w:rPr>
        <w:t xml:space="preserve">le montant minimum est fixé à </w:t>
      </w:r>
      <w:r w:rsidRPr="00C3707B">
        <w:rPr>
          <w:rFonts w:ascii="Calibri" w:hAnsi="Calibri" w:cs="Arial"/>
          <w:b/>
          <w:szCs w:val="20"/>
          <w:lang w:val="fr-FR"/>
        </w:rPr>
        <w:t>1.000 euros</w:t>
      </w:r>
      <w:r w:rsidRPr="00D02125">
        <w:rPr>
          <w:rFonts w:ascii="Calibri" w:hAnsi="Calibri" w:cs="Arial"/>
          <w:szCs w:val="20"/>
          <w:lang w:val="fr-FR"/>
        </w:rPr>
        <w:t>.</w:t>
      </w:r>
    </w:p>
    <w:p w:rsidR="003D6CA9" w:rsidRDefault="003D6CA9" w:rsidP="001A26C1">
      <w:pPr>
        <w:numPr>
          <w:ilvl w:val="0"/>
          <w:numId w:val="47"/>
        </w:numPr>
        <w:spacing w:line="276" w:lineRule="auto"/>
        <w:ind w:left="851" w:hanging="284"/>
        <w:rPr>
          <w:rFonts w:ascii="Calibri" w:hAnsi="Calibri" w:cs="Arial"/>
          <w:szCs w:val="20"/>
          <w:lang w:val="fr-FR"/>
        </w:rPr>
      </w:pPr>
      <w:r w:rsidRPr="00C3707B">
        <w:rPr>
          <w:rFonts w:ascii="Calibri" w:hAnsi="Calibri" w:cs="Arial"/>
          <w:b/>
          <w:szCs w:val="20"/>
          <w:lang w:val="fr-FR"/>
        </w:rPr>
        <w:t>Pour l’axe 2</w:t>
      </w:r>
      <w:r w:rsidRPr="00D02125">
        <w:rPr>
          <w:rFonts w:ascii="Calibri" w:hAnsi="Calibri" w:cs="Arial"/>
          <w:szCs w:val="20"/>
          <w:lang w:val="fr-FR"/>
        </w:rPr>
        <w:t xml:space="preserve"> </w:t>
      </w:r>
      <w:r>
        <w:rPr>
          <w:rFonts w:ascii="Calibri" w:hAnsi="Calibri" w:cs="Arial"/>
          <w:szCs w:val="20"/>
          <w:lang w:val="fr-FR"/>
        </w:rPr>
        <w:t xml:space="preserve">« Mise en œuvre de nouveaux projets ou activités - Actions innovantes </w:t>
      </w:r>
      <w:r w:rsidRPr="00D02125">
        <w:rPr>
          <w:rFonts w:ascii="Calibri" w:hAnsi="Calibri" w:cs="Arial"/>
          <w:szCs w:val="20"/>
          <w:lang w:val="fr-FR"/>
        </w:rPr>
        <w:t>»</w:t>
      </w:r>
      <w:r>
        <w:rPr>
          <w:rFonts w:ascii="Calibri" w:hAnsi="Calibri" w:cs="Arial"/>
          <w:szCs w:val="20"/>
          <w:lang w:val="fr-FR"/>
        </w:rPr>
        <w:t>,</w:t>
      </w:r>
      <w:r w:rsidRPr="00D02125">
        <w:rPr>
          <w:rFonts w:ascii="Calibri" w:hAnsi="Calibri" w:cs="Arial"/>
          <w:szCs w:val="20"/>
          <w:lang w:val="fr-FR"/>
        </w:rPr>
        <w:t xml:space="preserve"> </w:t>
      </w:r>
      <w:r>
        <w:rPr>
          <w:rFonts w:ascii="Calibri" w:hAnsi="Calibri" w:cs="Arial"/>
          <w:szCs w:val="20"/>
          <w:lang w:val="fr-FR"/>
        </w:rPr>
        <w:t xml:space="preserve">le montant minimum </w:t>
      </w:r>
      <w:r w:rsidRPr="00D02125">
        <w:rPr>
          <w:rFonts w:ascii="Calibri" w:hAnsi="Calibri" w:cs="Arial"/>
          <w:szCs w:val="20"/>
          <w:lang w:val="fr-FR"/>
        </w:rPr>
        <w:t xml:space="preserve">est fixé à </w:t>
      </w:r>
      <w:r w:rsidRPr="00C3707B">
        <w:rPr>
          <w:rFonts w:ascii="Calibri" w:hAnsi="Calibri" w:cs="Arial"/>
          <w:b/>
          <w:szCs w:val="20"/>
          <w:lang w:val="fr-FR"/>
        </w:rPr>
        <w:t>5.000 euros</w:t>
      </w:r>
      <w:r w:rsidRPr="00D02125">
        <w:rPr>
          <w:rFonts w:ascii="Calibri" w:hAnsi="Calibri" w:cs="Arial"/>
          <w:szCs w:val="20"/>
          <w:lang w:val="fr-FR"/>
        </w:rPr>
        <w:t>.</w:t>
      </w:r>
    </w:p>
    <w:p w:rsidR="003D6CA9" w:rsidRPr="00C3707B" w:rsidRDefault="003D6CA9" w:rsidP="001A26C1">
      <w:pPr>
        <w:spacing w:line="276" w:lineRule="auto"/>
        <w:ind w:left="851"/>
        <w:rPr>
          <w:rFonts w:ascii="Calibri" w:hAnsi="Calibri" w:cs="Arial"/>
          <w:sz w:val="10"/>
          <w:szCs w:val="10"/>
          <w:lang w:val="fr-FR"/>
        </w:rPr>
      </w:pPr>
    </w:p>
    <w:p w:rsidR="003D6CA9" w:rsidRPr="00500AB1" w:rsidRDefault="003D6CA9" w:rsidP="001A26C1">
      <w:pPr>
        <w:spacing w:line="276" w:lineRule="auto"/>
        <w:rPr>
          <w:rFonts w:ascii="Calibri" w:hAnsi="Calibri" w:cs="Arial"/>
          <w:b/>
          <w:szCs w:val="20"/>
          <w:lang w:val="fr-FR"/>
        </w:rPr>
      </w:pPr>
      <w:r w:rsidRPr="00500AB1">
        <w:rPr>
          <w:rFonts w:ascii="Calibri" w:hAnsi="Calibri" w:cs="Arial"/>
          <w:b/>
          <w:szCs w:val="20"/>
          <w:lang w:val="fr-FR"/>
        </w:rPr>
        <w:t>Le total des aides publiques ne devra pas dépasser 80 % du coût total de la demande.</w:t>
      </w:r>
    </w:p>
    <w:p w:rsidR="003D6CA9" w:rsidRDefault="003D6CA9" w:rsidP="001A26C1">
      <w:pPr>
        <w:rPr>
          <w:rFonts w:ascii="Calibri" w:hAnsi="Calibri" w:cs="Arial"/>
          <w:szCs w:val="20"/>
          <w:lang w:val="fr-FR"/>
        </w:rPr>
      </w:pPr>
    </w:p>
    <w:p w:rsidR="003D6CA9" w:rsidRPr="00D02125" w:rsidRDefault="003D6CA9" w:rsidP="001A26C1">
      <w:pPr>
        <w:rPr>
          <w:rFonts w:ascii="Calibri" w:hAnsi="Calibri" w:cs="Arial"/>
          <w:szCs w:val="20"/>
          <w:lang w:val="fr-FR"/>
        </w:rPr>
      </w:pPr>
      <w:r>
        <w:rPr>
          <w:rFonts w:ascii="Calibri" w:hAnsi="Calibri" w:cs="Arial"/>
          <w:szCs w:val="20"/>
          <w:lang w:val="fr-FR"/>
        </w:rPr>
        <w:br w:type="page"/>
      </w:r>
    </w:p>
    <w:p w:rsidR="003D6CA9" w:rsidRPr="00D02125" w:rsidRDefault="003D6CA9" w:rsidP="001A26C1">
      <w:pPr>
        <w:pStyle w:val="Heading1"/>
        <w:pBdr>
          <w:top w:val="single" w:sz="4" w:space="2" w:color="auto"/>
          <w:left w:val="single" w:sz="4" w:space="4" w:color="auto"/>
          <w:bottom w:val="single" w:sz="4" w:space="1" w:color="auto"/>
          <w:right w:val="single" w:sz="4" w:space="4" w:color="auto"/>
        </w:pBdr>
        <w:shd w:val="clear" w:color="auto" w:fill="E5B8B7"/>
        <w:spacing w:before="0"/>
        <w:jc w:val="center"/>
        <w:rPr>
          <w:rFonts w:ascii="Arial" w:hAnsi="Arial" w:cs="Arial"/>
          <w:color w:val="auto"/>
          <w:sz w:val="22"/>
          <w:szCs w:val="22"/>
          <w:lang w:val="fr-FR"/>
        </w:rPr>
      </w:pPr>
      <w:r w:rsidRPr="00D02125">
        <w:rPr>
          <w:rFonts w:ascii="Arial" w:hAnsi="Arial" w:cs="Arial"/>
          <w:color w:val="auto"/>
          <w:sz w:val="22"/>
          <w:szCs w:val="22"/>
          <w:lang w:val="fr-FR"/>
        </w:rPr>
        <w:t>CONSTITUTION ET TRANSMISSION DU DOSSIER</w:t>
      </w:r>
    </w:p>
    <w:p w:rsidR="003D6CA9" w:rsidRPr="0080169D" w:rsidRDefault="003D6CA9" w:rsidP="001A26C1">
      <w:pPr>
        <w:rPr>
          <w:rFonts w:cs="Arial"/>
          <w:sz w:val="10"/>
          <w:szCs w:val="10"/>
          <w:lang w:val="fr-FR"/>
        </w:rPr>
      </w:pPr>
    </w:p>
    <w:p w:rsidR="003D6CA9" w:rsidRPr="00184C8A" w:rsidRDefault="003D6CA9" w:rsidP="001A26C1">
      <w:pPr>
        <w:jc w:val="center"/>
        <w:rPr>
          <w:rFonts w:ascii="Calibri" w:hAnsi="Calibri"/>
          <w:sz w:val="10"/>
          <w:szCs w:val="10"/>
          <w:lang w:val="fr-FR"/>
        </w:rPr>
      </w:pPr>
    </w:p>
    <w:p w:rsidR="003D6CA9" w:rsidRDefault="003D6CA9" w:rsidP="001A26C1">
      <w:pPr>
        <w:pStyle w:val="NormalWeb"/>
        <w:pBdr>
          <w:top w:val="single" w:sz="4" w:space="1" w:color="000000"/>
          <w:left w:val="single" w:sz="4" w:space="1" w:color="000000"/>
          <w:bottom w:val="single" w:sz="4" w:space="1" w:color="000000"/>
          <w:right w:val="single" w:sz="4" w:space="1" w:color="000000"/>
        </w:pBdr>
        <w:spacing w:after="0" w:line="276" w:lineRule="auto"/>
        <w:jc w:val="center"/>
        <w:rPr>
          <w:b/>
          <w:bCs/>
          <w:sz w:val="22"/>
          <w:szCs w:val="22"/>
        </w:rPr>
      </w:pPr>
      <w:r w:rsidRPr="002673E0">
        <w:rPr>
          <w:b/>
          <w:bCs/>
          <w:sz w:val="22"/>
          <w:szCs w:val="22"/>
        </w:rPr>
        <w:t>LE DOSSIER EST A TRANSMETTRE par mail  </w:t>
      </w:r>
      <w:r>
        <w:rPr>
          <w:b/>
          <w:bCs/>
          <w:sz w:val="22"/>
          <w:szCs w:val="22"/>
        </w:rPr>
        <w:t xml:space="preserve">à </w:t>
      </w:r>
      <w:r w:rsidRPr="002673E0">
        <w:rPr>
          <w:b/>
          <w:bCs/>
          <w:sz w:val="22"/>
          <w:szCs w:val="22"/>
        </w:rPr>
        <w:t xml:space="preserve">: </w:t>
      </w:r>
    </w:p>
    <w:p w:rsidR="003D6CA9" w:rsidRDefault="003D6CA9" w:rsidP="001A26C1">
      <w:pPr>
        <w:pStyle w:val="NormalWeb"/>
        <w:pBdr>
          <w:top w:val="single" w:sz="4" w:space="1" w:color="000000"/>
          <w:left w:val="single" w:sz="4" w:space="1" w:color="000000"/>
          <w:bottom w:val="single" w:sz="4" w:space="1" w:color="000000"/>
          <w:right w:val="single" w:sz="4" w:space="1" w:color="000000"/>
        </w:pBdr>
        <w:spacing w:before="113" w:beforeAutospacing="0" w:after="0" w:line="276" w:lineRule="auto"/>
        <w:jc w:val="center"/>
      </w:pPr>
      <w:hyperlink r:id="rId9" w:history="1">
        <w:r>
          <w:rPr>
            <w:rStyle w:val="Hyperlink"/>
          </w:rPr>
          <w:t>ddcs-fdva@charente-maritime.gouv.fr</w:t>
        </w:r>
      </w:hyperlink>
    </w:p>
    <w:p w:rsidR="003D6CA9" w:rsidRDefault="003D6CA9" w:rsidP="001A26C1">
      <w:pPr>
        <w:pStyle w:val="NormalWeb"/>
        <w:pBdr>
          <w:top w:val="single" w:sz="4" w:space="1" w:color="000000"/>
          <w:left w:val="single" w:sz="4" w:space="1" w:color="000000"/>
          <w:bottom w:val="single" w:sz="4" w:space="1" w:color="000000"/>
          <w:right w:val="single" w:sz="4" w:space="1" w:color="000000"/>
        </w:pBdr>
        <w:spacing w:before="113" w:beforeAutospacing="0" w:after="0" w:line="276" w:lineRule="auto"/>
        <w:jc w:val="center"/>
        <w:rPr>
          <w:bCs/>
          <w:color w:val="FF0000"/>
          <w:sz w:val="28"/>
          <w:szCs w:val="28"/>
        </w:rPr>
      </w:pPr>
      <w:r>
        <w:rPr>
          <w:bCs/>
          <w:color w:val="FF0000"/>
        </w:rPr>
        <w:t xml:space="preserve">DATE LIMITE pour déposer le dossier complet : </w:t>
      </w:r>
      <w:r w:rsidRPr="0080169D">
        <w:rPr>
          <w:b/>
          <w:bCs/>
          <w:color w:val="FF0000"/>
          <w:sz w:val="28"/>
          <w:szCs w:val="28"/>
        </w:rPr>
        <w:t>31 août 2018</w:t>
      </w:r>
    </w:p>
    <w:p w:rsidR="003D6CA9" w:rsidRPr="00295D0D" w:rsidRDefault="003D6CA9" w:rsidP="001A26C1">
      <w:pPr>
        <w:pStyle w:val="NormalWeb"/>
        <w:pBdr>
          <w:top w:val="single" w:sz="4" w:space="1" w:color="000000"/>
          <w:left w:val="single" w:sz="4" w:space="1" w:color="000000"/>
          <w:bottom w:val="single" w:sz="4" w:space="1" w:color="000000"/>
          <w:right w:val="single" w:sz="4" w:space="1" w:color="000000"/>
        </w:pBdr>
        <w:spacing w:before="113" w:beforeAutospacing="0" w:after="0" w:line="276" w:lineRule="auto"/>
        <w:jc w:val="center"/>
        <w:rPr>
          <w:b/>
        </w:rPr>
      </w:pPr>
      <w:r>
        <w:rPr>
          <w:b/>
        </w:rPr>
        <w:t>Utiliser l</w:t>
      </w:r>
      <w:r w:rsidRPr="00295D0D">
        <w:rPr>
          <w:b/>
        </w:rPr>
        <w:t xml:space="preserve">e Cerfa n°12156*05 téléchargeable depuis le lien suivant : </w:t>
      </w:r>
    </w:p>
    <w:p w:rsidR="003D6CA9" w:rsidRDefault="003D6CA9" w:rsidP="001A26C1">
      <w:pPr>
        <w:pStyle w:val="NormalWeb"/>
        <w:pBdr>
          <w:top w:val="single" w:sz="4" w:space="1" w:color="000000"/>
          <w:left w:val="single" w:sz="4" w:space="1" w:color="000000"/>
          <w:bottom w:val="single" w:sz="4" w:space="1" w:color="000000"/>
          <w:right w:val="single" w:sz="4" w:space="1" w:color="000000"/>
        </w:pBdr>
        <w:spacing w:before="113" w:beforeAutospacing="0" w:after="0" w:line="276" w:lineRule="auto"/>
        <w:jc w:val="center"/>
      </w:pPr>
      <w:hyperlink r:id="rId10" w:history="1">
        <w:r w:rsidRPr="00184C8A">
          <w:rPr>
            <w:rStyle w:val="Hyperlink"/>
            <w:rFonts w:ascii="Calibri" w:hAnsi="Calibri" w:cs="Arial"/>
            <w:b/>
          </w:rPr>
          <w:t>https://www.service-public.fr/associations/vosdroits/R1271</w:t>
        </w:r>
      </w:hyperlink>
    </w:p>
    <w:p w:rsidR="003D6CA9" w:rsidRDefault="003D6CA9" w:rsidP="001A26C1">
      <w:pPr>
        <w:pStyle w:val="NormalWeb"/>
        <w:pBdr>
          <w:top w:val="single" w:sz="4" w:space="1" w:color="000000"/>
          <w:left w:val="single" w:sz="4" w:space="1" w:color="000000"/>
          <w:bottom w:val="single" w:sz="4" w:space="1" w:color="000000"/>
          <w:right w:val="single" w:sz="4" w:space="1" w:color="000000"/>
        </w:pBdr>
        <w:spacing w:before="113" w:beforeAutospacing="0" w:after="0" w:line="276" w:lineRule="auto"/>
        <w:jc w:val="center"/>
        <w:rPr>
          <w:b/>
          <w:color w:val="FF0000"/>
        </w:rPr>
      </w:pPr>
      <w:r w:rsidRPr="002158BF">
        <w:rPr>
          <w:b/>
          <w:color w:val="FF0000"/>
        </w:rPr>
        <w:t xml:space="preserve">LES DOSSIERS INCOMPLETS, HORS DELAI OU NON CONFORMES </w:t>
      </w:r>
    </w:p>
    <w:p w:rsidR="003D6CA9" w:rsidRPr="002158BF" w:rsidRDefault="003D6CA9" w:rsidP="001A26C1">
      <w:pPr>
        <w:pStyle w:val="NormalWeb"/>
        <w:pBdr>
          <w:top w:val="single" w:sz="4" w:space="1" w:color="000000"/>
          <w:left w:val="single" w:sz="4" w:space="1" w:color="000000"/>
          <w:bottom w:val="single" w:sz="4" w:space="1" w:color="000000"/>
          <w:right w:val="single" w:sz="4" w:space="1" w:color="000000"/>
        </w:pBdr>
        <w:spacing w:before="113" w:beforeAutospacing="0" w:after="0" w:line="276" w:lineRule="auto"/>
        <w:jc w:val="center"/>
        <w:rPr>
          <w:rFonts w:ascii="Calibri" w:hAnsi="Calibri"/>
          <w:b/>
          <w:color w:val="FF0000"/>
        </w:rPr>
      </w:pPr>
      <w:r w:rsidRPr="002158BF">
        <w:rPr>
          <w:rFonts w:ascii="Calibri" w:hAnsi="Calibri"/>
          <w:b/>
          <w:color w:val="FF0000"/>
        </w:rPr>
        <w:t>NE SERONT PAS EXAMINES.</w:t>
      </w:r>
    </w:p>
    <w:p w:rsidR="003D6CA9" w:rsidRPr="00C53EF5" w:rsidRDefault="003D6CA9" w:rsidP="001A26C1">
      <w:pPr>
        <w:pStyle w:val="Default"/>
        <w:spacing w:line="276" w:lineRule="auto"/>
        <w:jc w:val="both"/>
        <w:rPr>
          <w:rFonts w:ascii="Calibri" w:hAnsi="Calibri"/>
          <w:b/>
          <w:sz w:val="22"/>
          <w:szCs w:val="22"/>
        </w:rPr>
      </w:pPr>
      <w:r w:rsidRPr="00C53EF5">
        <w:rPr>
          <w:rFonts w:ascii="Calibri" w:hAnsi="Calibri"/>
          <w:b/>
          <w:sz w:val="22"/>
          <w:szCs w:val="22"/>
        </w:rPr>
        <w:t>Indispensable avant de réaliser votre demande :</w:t>
      </w:r>
    </w:p>
    <w:p w:rsidR="003D6CA9" w:rsidRPr="00A23E03" w:rsidRDefault="003D6CA9" w:rsidP="001A26C1">
      <w:pPr>
        <w:pStyle w:val="Default"/>
        <w:numPr>
          <w:ilvl w:val="0"/>
          <w:numId w:val="33"/>
        </w:numPr>
        <w:spacing w:line="276" w:lineRule="auto"/>
        <w:jc w:val="both"/>
        <w:rPr>
          <w:rFonts w:ascii="Calibri" w:hAnsi="Calibri"/>
          <w:sz w:val="20"/>
          <w:szCs w:val="20"/>
        </w:rPr>
      </w:pPr>
      <w:r w:rsidRPr="00A23E03">
        <w:rPr>
          <w:rFonts w:ascii="Calibri" w:hAnsi="Calibri"/>
          <w:sz w:val="20"/>
          <w:szCs w:val="20"/>
        </w:rPr>
        <w:t xml:space="preserve">La mise à jour des obligations déclaratives de l’association pour avoir le même nom et adresse sur </w:t>
      </w:r>
      <w:r>
        <w:rPr>
          <w:rFonts w:ascii="Calibri" w:hAnsi="Calibri"/>
          <w:sz w:val="20"/>
          <w:szCs w:val="20"/>
        </w:rPr>
        <w:t xml:space="preserve">le RIB, </w:t>
      </w:r>
      <w:r w:rsidRPr="00A23E03">
        <w:rPr>
          <w:rFonts w:ascii="Calibri" w:hAnsi="Calibri"/>
          <w:sz w:val="20"/>
          <w:szCs w:val="20"/>
        </w:rPr>
        <w:t>le SIRET</w:t>
      </w:r>
      <w:r>
        <w:rPr>
          <w:rFonts w:ascii="Calibri" w:hAnsi="Calibri"/>
          <w:sz w:val="20"/>
          <w:szCs w:val="20"/>
        </w:rPr>
        <w:t xml:space="preserve"> (INSEE) et le RNA (Greffe des associations)</w:t>
      </w:r>
      <w:r w:rsidRPr="00A23E03">
        <w:rPr>
          <w:rFonts w:ascii="Calibri" w:hAnsi="Calibri"/>
          <w:sz w:val="20"/>
          <w:szCs w:val="20"/>
        </w:rPr>
        <w:t>.</w:t>
      </w:r>
    </w:p>
    <w:p w:rsidR="003D6CA9" w:rsidRDefault="003D6CA9" w:rsidP="001A26C1">
      <w:pPr>
        <w:pStyle w:val="Default"/>
        <w:numPr>
          <w:ilvl w:val="0"/>
          <w:numId w:val="33"/>
        </w:numPr>
        <w:spacing w:line="276" w:lineRule="auto"/>
        <w:jc w:val="both"/>
        <w:rPr>
          <w:rFonts w:ascii="Calibri" w:hAnsi="Calibri"/>
          <w:sz w:val="20"/>
          <w:szCs w:val="20"/>
        </w:rPr>
      </w:pPr>
      <w:r w:rsidRPr="00A23E03">
        <w:rPr>
          <w:rFonts w:ascii="Calibri" w:hAnsi="Calibri"/>
          <w:sz w:val="20"/>
          <w:szCs w:val="20"/>
        </w:rPr>
        <w:t xml:space="preserve">L’équilibre « Total des charges » et « Total des produits » des budgets de l’association et </w:t>
      </w:r>
      <w:r>
        <w:rPr>
          <w:rFonts w:ascii="Calibri" w:hAnsi="Calibri"/>
          <w:sz w:val="20"/>
          <w:szCs w:val="20"/>
        </w:rPr>
        <w:t>des projets.</w:t>
      </w:r>
    </w:p>
    <w:p w:rsidR="003D6CA9" w:rsidRPr="00D33DE2" w:rsidRDefault="003D6CA9" w:rsidP="001A26C1">
      <w:pPr>
        <w:pStyle w:val="Default"/>
        <w:spacing w:line="276" w:lineRule="auto"/>
        <w:jc w:val="both"/>
        <w:rPr>
          <w:rFonts w:ascii="Calibri" w:hAnsi="Calibri"/>
          <w:sz w:val="10"/>
          <w:szCs w:val="10"/>
        </w:rPr>
      </w:pPr>
    </w:p>
    <w:p w:rsidR="003D6CA9" w:rsidRPr="006D3AC9" w:rsidRDefault="003D6CA9" w:rsidP="001A26C1">
      <w:pPr>
        <w:pStyle w:val="Default"/>
        <w:spacing w:line="276" w:lineRule="auto"/>
        <w:jc w:val="both"/>
        <w:rPr>
          <w:rFonts w:ascii="Calibri" w:hAnsi="Calibri"/>
          <w:b/>
          <w:sz w:val="22"/>
          <w:szCs w:val="22"/>
        </w:rPr>
      </w:pPr>
      <w:r w:rsidRPr="006D3AC9">
        <w:rPr>
          <w:rFonts w:ascii="Calibri" w:hAnsi="Calibri"/>
          <w:b/>
          <w:sz w:val="22"/>
          <w:szCs w:val="22"/>
        </w:rPr>
        <w:t>Votre demande doit comprendre impérativement les pièces suivantes :</w:t>
      </w:r>
    </w:p>
    <w:p w:rsidR="003D6CA9" w:rsidRPr="006D3AC9" w:rsidRDefault="003D6CA9" w:rsidP="001A26C1">
      <w:pPr>
        <w:pStyle w:val="Default"/>
        <w:numPr>
          <w:ilvl w:val="1"/>
          <w:numId w:val="33"/>
        </w:numPr>
        <w:spacing w:line="276" w:lineRule="auto"/>
        <w:ind w:left="709" w:hanging="283"/>
        <w:rPr>
          <w:rFonts w:ascii="Calibri" w:hAnsi="Calibri"/>
          <w:sz w:val="20"/>
          <w:szCs w:val="20"/>
        </w:rPr>
      </w:pPr>
      <w:r w:rsidRPr="006D3AC9">
        <w:rPr>
          <w:rFonts w:ascii="Calibri" w:hAnsi="Calibri"/>
          <w:sz w:val="20"/>
          <w:szCs w:val="20"/>
        </w:rPr>
        <w:t xml:space="preserve">Le cerfa unique interministériel n°12156*05 </w:t>
      </w:r>
      <w:r w:rsidRPr="006D3AC9">
        <w:rPr>
          <w:rFonts w:ascii="Calibri" w:hAnsi="Calibri"/>
          <w:b/>
          <w:sz w:val="20"/>
          <w:szCs w:val="20"/>
          <w:u w:val="single"/>
        </w:rPr>
        <w:t>dûment complété</w:t>
      </w:r>
      <w:r w:rsidRPr="00FC2E88">
        <w:rPr>
          <w:rFonts w:ascii="Calibri" w:hAnsi="Calibri"/>
          <w:sz w:val="16"/>
          <w:szCs w:val="16"/>
        </w:rPr>
        <w:t xml:space="preserve">  </w:t>
      </w:r>
      <w:r w:rsidRPr="00D33DE2">
        <w:rPr>
          <w:rFonts w:ascii="Calibri" w:hAnsi="Calibri"/>
          <w:b/>
          <w:sz w:val="20"/>
          <w:szCs w:val="20"/>
          <w:u w:val="single"/>
        </w:rPr>
        <w:t>(</w:t>
      </w:r>
      <w:hyperlink r:id="rId11" w:history="1">
        <w:r w:rsidRPr="00D33DE2">
          <w:rPr>
            <w:rStyle w:val="Hyperlink"/>
            <w:rFonts w:ascii="Calibri" w:hAnsi="Calibri"/>
            <w:b/>
            <w:sz w:val="20"/>
            <w:szCs w:val="20"/>
          </w:rPr>
          <w:t>https://www.service-public.fr/associations/vosdroits/R1271</w:t>
        </w:r>
      </w:hyperlink>
      <w:r w:rsidRPr="00D33DE2">
        <w:rPr>
          <w:rFonts w:ascii="Calibri" w:hAnsi="Calibri"/>
          <w:b/>
          <w:sz w:val="20"/>
          <w:szCs w:val="20"/>
          <w:u w:val="single"/>
        </w:rPr>
        <w:t>)</w:t>
      </w:r>
      <w:r>
        <w:rPr>
          <w:rFonts w:ascii="Calibri" w:hAnsi="Calibri"/>
          <w:b/>
          <w:sz w:val="20"/>
          <w:szCs w:val="20"/>
        </w:rPr>
        <w:t>.</w:t>
      </w:r>
    </w:p>
    <w:p w:rsidR="003D6CA9" w:rsidRPr="00D02125" w:rsidRDefault="003D6CA9" w:rsidP="001A26C1">
      <w:pPr>
        <w:pStyle w:val="Default"/>
        <w:numPr>
          <w:ilvl w:val="1"/>
          <w:numId w:val="33"/>
        </w:numPr>
        <w:spacing w:line="276" w:lineRule="auto"/>
        <w:ind w:left="709" w:hanging="283"/>
        <w:jc w:val="both"/>
        <w:rPr>
          <w:rFonts w:ascii="Calibri" w:hAnsi="Calibri"/>
          <w:b/>
          <w:sz w:val="20"/>
          <w:szCs w:val="20"/>
        </w:rPr>
      </w:pPr>
      <w:r w:rsidRPr="00D02125">
        <w:rPr>
          <w:rFonts w:ascii="Calibri" w:hAnsi="Calibri"/>
          <w:sz w:val="20"/>
          <w:szCs w:val="20"/>
        </w:rPr>
        <w:t xml:space="preserve">Un RIB au nom de l’association, </w:t>
      </w:r>
      <w:r w:rsidRPr="00D02125">
        <w:rPr>
          <w:rFonts w:ascii="Calibri" w:hAnsi="Calibri"/>
          <w:b/>
          <w:sz w:val="20"/>
          <w:szCs w:val="20"/>
          <w:u w:val="single"/>
        </w:rPr>
        <w:t>conforme au SIRET</w:t>
      </w:r>
      <w:r>
        <w:rPr>
          <w:rFonts w:ascii="Calibri" w:hAnsi="Calibri"/>
          <w:strike/>
          <w:sz w:val="20"/>
          <w:szCs w:val="20"/>
        </w:rPr>
        <w:t>.</w:t>
      </w:r>
    </w:p>
    <w:p w:rsidR="003D6CA9" w:rsidRPr="00D02125" w:rsidRDefault="003D6CA9" w:rsidP="001A26C1">
      <w:pPr>
        <w:pStyle w:val="Default"/>
        <w:numPr>
          <w:ilvl w:val="1"/>
          <w:numId w:val="33"/>
        </w:numPr>
        <w:spacing w:line="276" w:lineRule="auto"/>
        <w:ind w:left="709" w:hanging="283"/>
        <w:jc w:val="both"/>
        <w:rPr>
          <w:rFonts w:ascii="Calibri" w:hAnsi="Calibri"/>
          <w:b/>
          <w:sz w:val="20"/>
          <w:szCs w:val="20"/>
        </w:rPr>
      </w:pPr>
      <w:r w:rsidRPr="00D02125">
        <w:rPr>
          <w:rFonts w:ascii="Calibri" w:hAnsi="Calibri"/>
          <w:sz w:val="20"/>
          <w:szCs w:val="20"/>
        </w:rPr>
        <w:t>Les statuts régulièrement déclarés</w:t>
      </w:r>
      <w:r>
        <w:rPr>
          <w:rFonts w:ascii="Calibri" w:hAnsi="Calibri"/>
          <w:sz w:val="20"/>
          <w:szCs w:val="20"/>
        </w:rPr>
        <w:t>.</w:t>
      </w:r>
    </w:p>
    <w:p w:rsidR="003D6CA9" w:rsidRPr="00D02125" w:rsidRDefault="003D6CA9" w:rsidP="001A26C1">
      <w:pPr>
        <w:pStyle w:val="Default"/>
        <w:numPr>
          <w:ilvl w:val="1"/>
          <w:numId w:val="33"/>
        </w:numPr>
        <w:spacing w:line="276" w:lineRule="auto"/>
        <w:ind w:left="709" w:hanging="283"/>
        <w:jc w:val="both"/>
        <w:rPr>
          <w:rFonts w:ascii="Calibri" w:hAnsi="Calibri"/>
          <w:b/>
          <w:sz w:val="20"/>
          <w:szCs w:val="20"/>
        </w:rPr>
      </w:pPr>
      <w:r w:rsidRPr="00D02125">
        <w:rPr>
          <w:rFonts w:ascii="Calibri" w:hAnsi="Calibri"/>
          <w:sz w:val="20"/>
          <w:szCs w:val="20"/>
        </w:rPr>
        <w:t xml:space="preserve">La liste </w:t>
      </w:r>
      <w:r>
        <w:rPr>
          <w:rFonts w:ascii="Calibri" w:hAnsi="Calibri"/>
          <w:sz w:val="20"/>
          <w:szCs w:val="20"/>
        </w:rPr>
        <w:t xml:space="preserve">à jour </w:t>
      </w:r>
      <w:r w:rsidRPr="00D02125">
        <w:rPr>
          <w:rFonts w:ascii="Calibri" w:hAnsi="Calibri"/>
          <w:sz w:val="20"/>
          <w:szCs w:val="20"/>
        </w:rPr>
        <w:t>des personnes chargées de l’administration</w:t>
      </w:r>
      <w:r>
        <w:rPr>
          <w:rFonts w:ascii="Calibri" w:hAnsi="Calibri"/>
          <w:sz w:val="20"/>
          <w:szCs w:val="20"/>
        </w:rPr>
        <w:t>.</w:t>
      </w:r>
    </w:p>
    <w:p w:rsidR="003D6CA9" w:rsidRPr="00D02125" w:rsidRDefault="003D6CA9" w:rsidP="001A26C1">
      <w:pPr>
        <w:pStyle w:val="Default"/>
        <w:numPr>
          <w:ilvl w:val="1"/>
          <w:numId w:val="33"/>
        </w:numPr>
        <w:spacing w:line="276" w:lineRule="auto"/>
        <w:ind w:left="709" w:hanging="283"/>
        <w:jc w:val="both"/>
        <w:rPr>
          <w:rFonts w:ascii="Calibri" w:hAnsi="Calibri"/>
          <w:b/>
          <w:sz w:val="20"/>
          <w:szCs w:val="20"/>
        </w:rPr>
      </w:pPr>
      <w:r w:rsidRPr="00D02125">
        <w:rPr>
          <w:rFonts w:ascii="Calibri" w:hAnsi="Calibri"/>
          <w:sz w:val="20"/>
          <w:szCs w:val="20"/>
        </w:rPr>
        <w:t>Les comptes approuvés du dernier exercice clos (ou le rapport du commissaire aux comptes le cas échéant)</w:t>
      </w:r>
      <w:r>
        <w:rPr>
          <w:rFonts w:ascii="Calibri" w:hAnsi="Calibri"/>
          <w:sz w:val="20"/>
          <w:szCs w:val="20"/>
        </w:rPr>
        <w:t>.</w:t>
      </w:r>
    </w:p>
    <w:p w:rsidR="003D6CA9" w:rsidRPr="00D02125" w:rsidRDefault="003D6CA9" w:rsidP="001A26C1">
      <w:pPr>
        <w:pStyle w:val="Default"/>
        <w:numPr>
          <w:ilvl w:val="1"/>
          <w:numId w:val="33"/>
        </w:numPr>
        <w:spacing w:line="276" w:lineRule="auto"/>
        <w:ind w:left="709" w:hanging="283"/>
        <w:jc w:val="both"/>
        <w:rPr>
          <w:rFonts w:ascii="Calibri" w:hAnsi="Calibri"/>
          <w:b/>
          <w:sz w:val="20"/>
          <w:szCs w:val="20"/>
        </w:rPr>
      </w:pPr>
      <w:r w:rsidRPr="00D02125">
        <w:rPr>
          <w:rFonts w:ascii="Calibri" w:hAnsi="Calibri"/>
          <w:sz w:val="20"/>
          <w:szCs w:val="20"/>
        </w:rPr>
        <w:t>Le rapport d’activité plus récent approuvé</w:t>
      </w:r>
      <w:r>
        <w:rPr>
          <w:rFonts w:ascii="Calibri" w:hAnsi="Calibri"/>
          <w:sz w:val="20"/>
          <w:szCs w:val="20"/>
        </w:rPr>
        <w:t>.</w:t>
      </w:r>
    </w:p>
    <w:p w:rsidR="003D6CA9" w:rsidRPr="00D02125" w:rsidRDefault="003D6CA9" w:rsidP="001A26C1">
      <w:pPr>
        <w:pStyle w:val="Default"/>
        <w:numPr>
          <w:ilvl w:val="1"/>
          <w:numId w:val="33"/>
        </w:numPr>
        <w:spacing w:line="276" w:lineRule="auto"/>
        <w:ind w:left="709" w:hanging="283"/>
        <w:jc w:val="both"/>
        <w:rPr>
          <w:rFonts w:ascii="Calibri" w:hAnsi="Calibri"/>
          <w:b/>
          <w:sz w:val="20"/>
          <w:szCs w:val="20"/>
        </w:rPr>
      </w:pPr>
      <w:r w:rsidRPr="00D02125">
        <w:rPr>
          <w:rFonts w:ascii="Calibri" w:hAnsi="Calibri"/>
          <w:sz w:val="20"/>
          <w:szCs w:val="20"/>
        </w:rPr>
        <w:t>Le pouvoir donné au signataire de la demande si différent du représentant légal.</w:t>
      </w:r>
    </w:p>
    <w:p w:rsidR="003D6CA9" w:rsidRDefault="003D6CA9" w:rsidP="001A26C1">
      <w:pPr>
        <w:pStyle w:val="Default"/>
        <w:spacing w:line="276" w:lineRule="auto"/>
        <w:jc w:val="both"/>
        <w:rPr>
          <w:rFonts w:ascii="Calibri" w:hAnsi="Calibri"/>
          <w:b/>
          <w:sz w:val="16"/>
          <w:szCs w:val="16"/>
        </w:rPr>
      </w:pPr>
    </w:p>
    <w:p w:rsidR="003D6CA9" w:rsidRPr="00472740" w:rsidRDefault="003D6CA9" w:rsidP="001A26C1">
      <w:pPr>
        <w:pStyle w:val="Default"/>
        <w:spacing w:line="276" w:lineRule="auto"/>
        <w:rPr>
          <w:rFonts w:ascii="Calibri" w:hAnsi="Calibri"/>
          <w:b/>
          <w:color w:val="auto"/>
          <w:sz w:val="22"/>
          <w:szCs w:val="22"/>
        </w:rPr>
      </w:pPr>
      <w:r w:rsidRPr="00472740">
        <w:rPr>
          <w:rFonts w:ascii="Calibri" w:hAnsi="Calibri"/>
          <w:b/>
          <w:color w:val="auto"/>
          <w:sz w:val="22"/>
          <w:szCs w:val="22"/>
        </w:rPr>
        <w:t>Aucun rappel de pièce ne sera effectué.</w:t>
      </w:r>
    </w:p>
    <w:p w:rsidR="003D6CA9" w:rsidRDefault="003D6CA9" w:rsidP="001A26C1">
      <w:pPr>
        <w:pStyle w:val="Default"/>
        <w:spacing w:line="276" w:lineRule="auto"/>
        <w:jc w:val="both"/>
        <w:rPr>
          <w:rFonts w:ascii="Calibri" w:hAnsi="Calibri"/>
          <w:b/>
          <w:sz w:val="16"/>
          <w:szCs w:val="16"/>
        </w:rPr>
      </w:pPr>
    </w:p>
    <w:p w:rsidR="003D6CA9" w:rsidRPr="006D3AC9" w:rsidRDefault="003D6CA9" w:rsidP="001A26C1">
      <w:pPr>
        <w:pStyle w:val="Default"/>
        <w:spacing w:line="276" w:lineRule="auto"/>
        <w:jc w:val="both"/>
        <w:rPr>
          <w:rFonts w:ascii="Calibri" w:hAnsi="Calibri"/>
          <w:b/>
          <w:sz w:val="20"/>
          <w:szCs w:val="20"/>
        </w:rPr>
      </w:pPr>
      <w:r w:rsidRPr="0080169D">
        <w:rPr>
          <w:rFonts w:ascii="Calibri" w:hAnsi="Calibri"/>
          <w:sz w:val="20"/>
          <w:szCs w:val="20"/>
        </w:rPr>
        <w:t>Un dossier trop succinct expose l’organisme demandeur à voir sa demande rejetée.</w:t>
      </w:r>
      <w:r>
        <w:rPr>
          <w:rFonts w:ascii="Calibri" w:hAnsi="Calibri"/>
          <w:b/>
          <w:sz w:val="20"/>
          <w:szCs w:val="20"/>
        </w:rPr>
        <w:t xml:space="preserve"> </w:t>
      </w:r>
      <w:r w:rsidRPr="006D3AC9">
        <w:rPr>
          <w:rFonts w:ascii="Calibri" w:hAnsi="Calibri"/>
          <w:sz w:val="20"/>
          <w:szCs w:val="20"/>
        </w:rPr>
        <w:t>Le descriptif doit permettre d’apprécier le bien-fondé de la demande de subvention. A cet égard, toute pièce paraissant utile peut être jointe au dossier.</w:t>
      </w:r>
    </w:p>
    <w:p w:rsidR="003D6CA9" w:rsidRPr="000E1D26" w:rsidRDefault="003D6CA9" w:rsidP="001A26C1">
      <w:pPr>
        <w:pStyle w:val="NormalWeb"/>
        <w:spacing w:line="276" w:lineRule="auto"/>
        <w:rPr>
          <w:rFonts w:ascii="Calibri" w:eastAsia="PMingLiU" w:hAnsi="Calibri" w:cs="Arial"/>
          <w:color w:val="000000"/>
          <w:sz w:val="20"/>
          <w:szCs w:val="20"/>
          <w:lang w:eastAsia="en-US"/>
        </w:rPr>
      </w:pPr>
      <w:r w:rsidRPr="000E1D26">
        <w:rPr>
          <w:rFonts w:ascii="Calibri" w:eastAsia="PMingLiU" w:hAnsi="Calibri" w:cs="Arial"/>
          <w:color w:val="000000"/>
          <w:sz w:val="20"/>
          <w:szCs w:val="20"/>
          <w:lang w:eastAsia="en-US"/>
        </w:rPr>
        <w:t>Pour toutes questions complémentaires, vous pouvez prendre contact avec votre service instructeur  :</w:t>
      </w:r>
    </w:p>
    <w:p w:rsidR="003D6CA9" w:rsidRDefault="003D6CA9" w:rsidP="0080169D">
      <w:pPr>
        <w:pStyle w:val="NormalWeb"/>
        <w:spacing w:before="0" w:beforeAutospacing="0" w:after="0" w:afterAutospacing="0"/>
        <w:jc w:val="center"/>
      </w:pPr>
      <w:r>
        <w:t xml:space="preserve">Direction départementale de la </w:t>
      </w:r>
    </w:p>
    <w:p w:rsidR="003D6CA9" w:rsidRPr="00B77410" w:rsidRDefault="003D6CA9" w:rsidP="0080169D">
      <w:pPr>
        <w:pStyle w:val="NormalWeb"/>
        <w:spacing w:before="0" w:beforeAutospacing="0" w:after="0" w:afterAutospacing="0"/>
        <w:jc w:val="center"/>
      </w:pPr>
      <w:r>
        <w:t>cohésion sociale de Charente-Maritime (D</w:t>
      </w:r>
      <w:r w:rsidRPr="00B77410">
        <w:t>DCS</w:t>
      </w:r>
      <w:r>
        <w:t>)</w:t>
      </w:r>
    </w:p>
    <w:p w:rsidR="003D6CA9" w:rsidRPr="005F0477" w:rsidRDefault="003D6CA9" w:rsidP="000E1D26">
      <w:pPr>
        <w:pStyle w:val="HTMLPreformatted"/>
        <w:jc w:val="center"/>
        <w:rPr>
          <w:rFonts w:ascii="Calibri" w:eastAsia="PMingLiU" w:hAnsi="Calibri" w:cs="Arial"/>
          <w:lang w:eastAsia="en-US"/>
        </w:rPr>
      </w:pPr>
      <w:r w:rsidRPr="005F0477">
        <w:rPr>
          <w:rFonts w:ascii="Calibri" w:eastAsia="PMingLiU" w:hAnsi="Calibri" w:cs="Arial"/>
          <w:lang w:eastAsia="en-US"/>
        </w:rPr>
        <w:t>Cité Administrative Duperré</w:t>
      </w:r>
    </w:p>
    <w:p w:rsidR="003D6CA9" w:rsidRPr="005F0477" w:rsidRDefault="003D6CA9" w:rsidP="000E1D26">
      <w:pPr>
        <w:pStyle w:val="HTMLPreformatted"/>
        <w:jc w:val="center"/>
        <w:rPr>
          <w:rFonts w:ascii="Calibri" w:eastAsia="PMingLiU" w:hAnsi="Calibri" w:cs="Arial"/>
          <w:lang w:eastAsia="en-US"/>
        </w:rPr>
      </w:pPr>
      <w:r w:rsidRPr="005F0477">
        <w:rPr>
          <w:rFonts w:ascii="Calibri" w:eastAsia="PMingLiU" w:hAnsi="Calibri" w:cs="Arial"/>
          <w:lang w:eastAsia="en-US"/>
        </w:rPr>
        <w:t>5, place des Cordeliers</w:t>
      </w:r>
    </w:p>
    <w:p w:rsidR="003D6CA9" w:rsidRPr="005F0477" w:rsidRDefault="003D6CA9" w:rsidP="000E1D26">
      <w:pPr>
        <w:pStyle w:val="HTMLPreformatted"/>
        <w:jc w:val="center"/>
        <w:rPr>
          <w:rFonts w:ascii="Calibri" w:eastAsia="PMingLiU" w:hAnsi="Calibri" w:cs="Arial"/>
          <w:lang w:eastAsia="en-US"/>
        </w:rPr>
      </w:pPr>
      <w:r w:rsidRPr="005F0477">
        <w:rPr>
          <w:rFonts w:ascii="Calibri" w:eastAsia="PMingLiU" w:hAnsi="Calibri" w:cs="Arial"/>
          <w:lang w:eastAsia="en-US"/>
        </w:rPr>
        <w:t>CS 80757</w:t>
      </w:r>
    </w:p>
    <w:p w:rsidR="003D6CA9" w:rsidRPr="005F0477" w:rsidRDefault="003D6CA9" w:rsidP="000E1D26">
      <w:pPr>
        <w:pStyle w:val="HTMLPreformatted"/>
        <w:jc w:val="center"/>
        <w:rPr>
          <w:rFonts w:ascii="Calibri" w:eastAsia="PMingLiU" w:hAnsi="Calibri" w:cs="Arial"/>
          <w:lang w:eastAsia="en-US"/>
        </w:rPr>
      </w:pPr>
      <w:r w:rsidRPr="005F0477">
        <w:rPr>
          <w:rFonts w:ascii="Calibri" w:eastAsia="PMingLiU" w:hAnsi="Calibri" w:cs="Arial"/>
          <w:lang w:eastAsia="en-US"/>
        </w:rPr>
        <w:t>17026 LA ROCHELLE Cedex 1</w:t>
      </w:r>
    </w:p>
    <w:p w:rsidR="003D6CA9" w:rsidRDefault="003D6CA9" w:rsidP="000E1D26">
      <w:pPr>
        <w:pStyle w:val="HTMLPreformatted"/>
        <w:jc w:val="center"/>
      </w:pPr>
      <w:hyperlink r:id="rId12" w:history="1">
        <w:r>
          <w:rPr>
            <w:rStyle w:val="Hyperlink"/>
          </w:rPr>
          <w:t>ddcs-fdva@charente-maritime.gouv.fr</w:t>
        </w:r>
      </w:hyperlink>
    </w:p>
    <w:p w:rsidR="003D6CA9" w:rsidRPr="005F0477" w:rsidRDefault="003D6CA9" w:rsidP="000E1D26">
      <w:pPr>
        <w:pStyle w:val="HTMLPreformatted"/>
        <w:jc w:val="center"/>
        <w:rPr>
          <w:rFonts w:ascii="Calibri" w:eastAsia="PMingLiU" w:hAnsi="Calibri" w:cs="Arial"/>
          <w:lang w:eastAsia="en-US"/>
        </w:rPr>
      </w:pPr>
      <w:r w:rsidRPr="005F0477">
        <w:rPr>
          <w:rFonts w:ascii="Calibri" w:eastAsia="PMingLiU" w:hAnsi="Calibri" w:cs="Arial"/>
          <w:lang w:eastAsia="en-US"/>
        </w:rPr>
        <w:t>Téléphone: 05.46.35.25.30</w:t>
      </w:r>
    </w:p>
    <w:p w:rsidR="003D6CA9" w:rsidRDefault="003D6CA9" w:rsidP="002D202C">
      <w:pPr>
        <w:jc w:val="center"/>
        <w:rPr>
          <w:rFonts w:cs="Arial"/>
          <w:noProof/>
          <w:sz w:val="26"/>
          <w:szCs w:val="26"/>
          <w:lang w:val="fr-FR"/>
        </w:rPr>
      </w:pPr>
    </w:p>
    <w:sectPr w:rsidR="003D6CA9" w:rsidSect="000E1D26">
      <w:headerReference w:type="default" r:id="rId13"/>
      <w:footerReference w:type="default" r:id="rId14"/>
      <w:footerReference w:type="first" r:id="rId15"/>
      <w:pgSz w:w="11906" w:h="16838"/>
      <w:pgMar w:top="540"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CA9" w:rsidRDefault="003D6CA9" w:rsidP="002D202C">
      <w:r>
        <w:separator/>
      </w:r>
    </w:p>
  </w:endnote>
  <w:endnote w:type="continuationSeparator" w:id="0">
    <w:p w:rsidR="003D6CA9" w:rsidRDefault="003D6CA9" w:rsidP="002D20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A9" w:rsidRPr="00E126EE" w:rsidRDefault="003D6CA9" w:rsidP="001B7CA1">
    <w:pPr>
      <w:pStyle w:val="Footer"/>
      <w:pBdr>
        <w:top w:val="thinThickSmallGap" w:sz="24" w:space="1" w:color="0C418F"/>
      </w:pBdr>
      <w:tabs>
        <w:tab w:val="clear" w:pos="4536"/>
      </w:tabs>
      <w:rPr>
        <w:lang w:val="fr-FR"/>
      </w:rPr>
    </w:pPr>
    <w:r w:rsidRPr="009059AF">
      <w:rPr>
        <w:rFonts w:ascii="Calibri" w:hAnsi="Calibri" w:cs="Arial"/>
        <w:lang w:val="fr-FR"/>
      </w:rPr>
      <w:t xml:space="preserve">FDVA </w:t>
    </w:r>
    <w:r>
      <w:rPr>
        <w:rFonts w:ascii="Calibri" w:hAnsi="Calibri" w:cs="Arial"/>
        <w:lang w:val="fr-FR"/>
      </w:rPr>
      <w:t>2 « Fonctionnement et actions innovantes »</w:t>
    </w:r>
    <w:r w:rsidRPr="009059AF">
      <w:rPr>
        <w:rFonts w:ascii="Calibri" w:hAnsi="Calibri" w:cs="Arial"/>
        <w:lang w:val="fr-FR"/>
      </w:rPr>
      <w:t xml:space="preserve"> –</w:t>
    </w:r>
    <w:r>
      <w:rPr>
        <w:rFonts w:ascii="Calibri" w:hAnsi="Calibri" w:cs="Arial"/>
        <w:lang w:val="fr-FR"/>
      </w:rPr>
      <w:t>DDCS Charente-Maritime</w:t>
    </w:r>
    <w:r w:rsidRPr="009059AF">
      <w:rPr>
        <w:rFonts w:ascii="Cambria" w:hAnsi="Cambria"/>
        <w:lang w:val="fr-FR"/>
      </w:rPr>
      <w:tab/>
    </w:r>
    <w:r w:rsidRPr="009059AF">
      <w:rPr>
        <w:rFonts w:ascii="Calibri" w:hAnsi="Calibri" w:cs="Arial"/>
        <w:lang w:val="fr-FR"/>
      </w:rPr>
      <w:t xml:space="preserve">Page </w:t>
    </w:r>
    <w:r w:rsidRPr="009059AF">
      <w:rPr>
        <w:rFonts w:ascii="Calibri" w:hAnsi="Calibri" w:cs="Arial"/>
        <w:lang w:val="fr-FR"/>
      </w:rPr>
      <w:fldChar w:fldCharType="begin"/>
    </w:r>
    <w:r w:rsidRPr="009059AF">
      <w:rPr>
        <w:rFonts w:ascii="Calibri" w:hAnsi="Calibri" w:cs="Arial"/>
        <w:lang w:val="fr-FR"/>
      </w:rPr>
      <w:instrText xml:space="preserve"> PAGE   \* MERGEFORMAT </w:instrText>
    </w:r>
    <w:r w:rsidRPr="009059AF">
      <w:rPr>
        <w:rFonts w:ascii="Calibri" w:hAnsi="Calibri" w:cs="Arial"/>
        <w:lang w:val="fr-FR"/>
      </w:rPr>
      <w:fldChar w:fldCharType="separate"/>
    </w:r>
    <w:r>
      <w:rPr>
        <w:rFonts w:ascii="Calibri" w:hAnsi="Calibri" w:cs="Arial"/>
        <w:noProof/>
        <w:lang w:val="fr-FR"/>
      </w:rPr>
      <w:t>4</w:t>
    </w:r>
    <w:r w:rsidRPr="009059AF">
      <w:rPr>
        <w:rFonts w:ascii="Calibri" w:hAnsi="Calibri" w:cs="Arial"/>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A9" w:rsidRDefault="003D6CA9" w:rsidP="001B7CA1">
    <w:pPr>
      <w:jc w:val="center"/>
      <w:rPr>
        <w:rFonts w:ascii="Century Gothic" w:hAnsi="Century Gothic"/>
        <w:sz w:val="14"/>
        <w:szCs w:val="14"/>
        <w:lang w:val="fr-FR"/>
      </w:rPr>
    </w:pPr>
    <w:r>
      <w:rPr>
        <w:rFonts w:ascii="Century Gothic" w:hAnsi="Century Gothic"/>
        <w:sz w:val="14"/>
        <w:szCs w:val="14"/>
        <w:lang w:val="fr-FR"/>
      </w:rPr>
      <w:t xml:space="preserve">DIRECTION REGIONALE DE </w:t>
    </w:r>
    <w:smartTag w:uri="urn:schemas-microsoft-com:office:smarttags" w:element="phone">
      <w:smartTagPr>
        <w:attr w:name="ls" w:val="trans"/>
      </w:smartTagPr>
      <w:smartTag w:uri="urn:schemas-microsoft-com:office:smarttags" w:element="PersonName">
        <w:smartTagPr>
          <w:attr w:name="ProductID" w:val="LA JEUNESSE DES"/>
        </w:smartTagPr>
        <w:r>
          <w:rPr>
            <w:rFonts w:ascii="Century Gothic" w:hAnsi="Century Gothic"/>
            <w:sz w:val="14"/>
            <w:szCs w:val="14"/>
            <w:lang w:val="fr-FR"/>
          </w:rPr>
          <w:t>LA JEUNESSE DES</w:t>
        </w:r>
      </w:smartTag>
      <w:r>
        <w:rPr>
          <w:rFonts w:ascii="Century Gothic" w:hAnsi="Century Gothic"/>
          <w:sz w:val="14"/>
          <w:szCs w:val="14"/>
          <w:lang w:val="fr-FR"/>
        </w:rPr>
        <w:t xml:space="preserve"> SPORTS</w:t>
      </w:r>
    </w:smartTag>
    <w:r>
      <w:rPr>
        <w:rFonts w:ascii="Century Gothic" w:hAnsi="Century Gothic"/>
        <w:sz w:val="14"/>
        <w:szCs w:val="14"/>
        <w:lang w:val="fr-FR"/>
      </w:rPr>
      <w:t xml:space="preserve"> ET DE </w:t>
    </w:r>
    <w:smartTag w:uri="urn:schemas-microsoft-com:office:smarttags" w:element="phone">
      <w:smartTagPr>
        <w:attr w:name="ls" w:val="trans"/>
      </w:smartTagPr>
      <w:smartTag w:uri="urn:schemas-microsoft-com:office:smarttags" w:element="PersonName">
        <w:smartTagPr>
          <w:attr w:name="ProductID" w:val="LA COHESION SOCIALE"/>
        </w:smartTagPr>
        <w:r>
          <w:rPr>
            <w:rFonts w:ascii="Century Gothic" w:hAnsi="Century Gothic"/>
            <w:sz w:val="14"/>
            <w:szCs w:val="14"/>
            <w:lang w:val="fr-FR"/>
          </w:rPr>
          <w:t>LA COHESION SOCIALE</w:t>
        </w:r>
      </w:smartTag>
    </w:smartTag>
  </w:p>
  <w:p w:rsidR="003D6CA9" w:rsidRDefault="003D6CA9" w:rsidP="001B7CA1">
    <w:pPr>
      <w:jc w:val="center"/>
      <w:rPr>
        <w:rFonts w:ascii="Century Gothic" w:hAnsi="Century Gothic" w:cs="Arial"/>
        <w:sz w:val="14"/>
        <w:szCs w:val="14"/>
        <w:lang w:val="fr-FR"/>
      </w:rPr>
    </w:pPr>
    <w:r>
      <w:rPr>
        <w:rFonts w:ascii="Century Gothic" w:hAnsi="Century Gothic"/>
        <w:sz w:val="14"/>
        <w:szCs w:val="14"/>
        <w:lang w:val="fr-FR"/>
      </w:rPr>
      <w:t xml:space="preserve">4 RUE MICHELINE OSTERMEYER - CS </w:t>
    </w:r>
    <w:smartTag w:uri="urn:schemas-microsoft-com:office:smarttags" w:element="phone">
      <w:smartTagPr>
        <w:attr w:name="ls" w:val="trans"/>
      </w:smartTagPr>
      <w:r>
        <w:rPr>
          <w:rFonts w:ascii="Century Gothic" w:hAnsi="Century Gothic"/>
          <w:sz w:val="14"/>
          <w:szCs w:val="14"/>
          <w:lang w:val="fr-FR"/>
        </w:rPr>
        <w:t>80559</w:t>
      </w:r>
    </w:smartTag>
  </w:p>
  <w:p w:rsidR="003D6CA9" w:rsidRDefault="003D6CA9" w:rsidP="001B7CA1">
    <w:pPr>
      <w:jc w:val="center"/>
      <w:rPr>
        <w:rFonts w:ascii="Century Gothic" w:hAnsi="Century Gothic"/>
        <w:sz w:val="14"/>
        <w:szCs w:val="14"/>
        <w:lang w:val="fr-FR"/>
      </w:rPr>
    </w:pPr>
    <w:smartTag w:uri="urn:schemas-microsoft-com:office:smarttags" w:element="phone">
      <w:smartTagPr>
        <w:attr w:name="ls" w:val="trans"/>
      </w:smartTagPr>
      <w:r>
        <w:rPr>
          <w:rFonts w:ascii="Century Gothic" w:hAnsi="Century Gothic"/>
          <w:sz w:val="14"/>
          <w:szCs w:val="14"/>
          <w:lang w:val="fr-FR"/>
        </w:rPr>
        <w:t>86020</w:t>
      </w:r>
    </w:smartTag>
    <w:r>
      <w:rPr>
        <w:rFonts w:ascii="Century Gothic" w:hAnsi="Century Gothic"/>
        <w:sz w:val="14"/>
        <w:szCs w:val="14"/>
        <w:lang w:val="fr-FR"/>
      </w:rPr>
      <w:t xml:space="preserve"> POITIERS CEDEX</w:t>
    </w:r>
  </w:p>
  <w:p w:rsidR="003D6CA9" w:rsidRDefault="003D6CA9" w:rsidP="001B7CA1">
    <w:pPr>
      <w:jc w:val="center"/>
      <w:rPr>
        <w:rFonts w:cs="Arial"/>
        <w:sz w:val="14"/>
        <w:szCs w:val="14"/>
      </w:rPr>
    </w:pPr>
    <w:r>
      <w:rPr>
        <w:rFonts w:ascii="Century Gothic" w:hAnsi="Century Gothic"/>
        <w:sz w:val="14"/>
        <w:szCs w:val="14"/>
      </w:rPr>
      <w:t xml:space="preserve">TEL </w:t>
    </w:r>
    <w:smartTag w:uri="urn:schemas-microsoft-com:office:smarttags" w:element="phone">
      <w:smartTagPr>
        <w:attr w:name="ls" w:val="trans"/>
      </w:smartTagPr>
      <w:r>
        <w:rPr>
          <w:rFonts w:ascii="Century Gothic" w:hAnsi="Century Gothic"/>
          <w:sz w:val="14"/>
          <w:szCs w:val="14"/>
        </w:rPr>
        <w:t>05.49.42.30.00</w:t>
      </w:r>
    </w:smartTag>
  </w:p>
  <w:p w:rsidR="003D6CA9" w:rsidRDefault="003D6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CA9" w:rsidRDefault="003D6CA9" w:rsidP="002D202C">
      <w:r>
        <w:separator/>
      </w:r>
    </w:p>
  </w:footnote>
  <w:footnote w:type="continuationSeparator" w:id="0">
    <w:p w:rsidR="003D6CA9" w:rsidRDefault="003D6CA9" w:rsidP="002D202C">
      <w:r>
        <w:continuationSeparator/>
      </w:r>
    </w:p>
  </w:footnote>
  <w:footnote w:id="1">
    <w:p w:rsidR="003D6CA9" w:rsidRDefault="003D6CA9" w:rsidP="001A26C1">
      <w:pPr>
        <w:pStyle w:val="FootnoteText"/>
      </w:pPr>
      <w:r>
        <w:rPr>
          <w:rStyle w:val="FootnoteReference"/>
        </w:rPr>
        <w:footnoteRef/>
      </w:r>
      <w:r w:rsidRPr="00C307B4">
        <w:rPr>
          <w:lang w:val="fr-FR"/>
        </w:rPr>
        <w:t xml:space="preserve"> </w:t>
      </w:r>
      <w:r w:rsidRPr="00C307B4">
        <w:rPr>
          <w:rFonts w:ascii="Calibri" w:hAnsi="Calibri" w:cs="Arial"/>
          <w:lang w:val="fr-FR"/>
        </w:rPr>
        <w:t xml:space="preserve">fixé par l’article 25-1 de la loi n°2000-321 du </w:t>
      </w:r>
      <w:smartTag w:uri="urn:schemas-microsoft-com:office:smarttags" w:element="date">
        <w:smartTagPr>
          <w:attr w:name="ls" w:val="trans"/>
          <w:attr w:name="Month" w:val="4"/>
          <w:attr w:name="Day" w:val="12"/>
          <w:attr w:name="Year" w:val="2000"/>
        </w:smartTagPr>
        <w:r w:rsidRPr="00C307B4">
          <w:rPr>
            <w:rFonts w:ascii="Calibri" w:hAnsi="Calibri" w:cs="Arial"/>
            <w:lang w:val="fr-FR"/>
          </w:rPr>
          <w:t>12 avril 2000</w:t>
        </w:r>
      </w:smartTag>
      <w:r w:rsidRPr="00C307B4">
        <w:rPr>
          <w:rFonts w:ascii="Calibri" w:hAnsi="Calibri" w:cs="Arial"/>
          <w:lang w:val="fr-FR"/>
        </w:rPr>
        <w:t xml:space="preserve"> relative aux droits des citoyens dans leurs relations avec les administrations</w:t>
      </w:r>
      <w:r>
        <w:rPr>
          <w:rFonts w:ascii="Calibri" w:hAnsi="Calibri" w:cs="Arial"/>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A9" w:rsidRDefault="003D6CA9">
    <w:pPr>
      <w:pStyle w:val="Header"/>
    </w:pPr>
  </w:p>
  <w:p w:rsidR="003D6CA9" w:rsidRDefault="003D6C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abstractNum w:abstractNumId="0">
    <w:nsid w:val="008113FD"/>
    <w:multiLevelType w:val="hybridMultilevel"/>
    <w:tmpl w:val="485E9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7317E"/>
    <w:multiLevelType w:val="hybridMultilevel"/>
    <w:tmpl w:val="EE20DA76"/>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
    <w:nsid w:val="028273A5"/>
    <w:multiLevelType w:val="hybridMultilevel"/>
    <w:tmpl w:val="007294F4"/>
    <w:lvl w:ilvl="0" w:tplc="040C0003">
      <w:start w:val="1"/>
      <w:numFmt w:val="bullet"/>
      <w:lvlText w:val="o"/>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487E36"/>
    <w:multiLevelType w:val="hybridMultilevel"/>
    <w:tmpl w:val="65FA817E"/>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09A409A9"/>
    <w:multiLevelType w:val="hybridMultilevel"/>
    <w:tmpl w:val="7F10F85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BD47D91"/>
    <w:multiLevelType w:val="hybridMultilevel"/>
    <w:tmpl w:val="0E2ACA12"/>
    <w:lvl w:ilvl="0" w:tplc="65FAA91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5A3249"/>
    <w:multiLevelType w:val="hybridMultilevel"/>
    <w:tmpl w:val="E382B3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B86031"/>
    <w:multiLevelType w:val="hybridMultilevel"/>
    <w:tmpl w:val="99FCF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18316C"/>
    <w:multiLevelType w:val="hybridMultilevel"/>
    <w:tmpl w:val="4D1EE868"/>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9">
    <w:nsid w:val="1175580F"/>
    <w:multiLevelType w:val="hybridMultilevel"/>
    <w:tmpl w:val="0F50EFC0"/>
    <w:lvl w:ilvl="0" w:tplc="E556A9D0">
      <w:start w:val="2"/>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160952"/>
    <w:multiLevelType w:val="hybridMultilevel"/>
    <w:tmpl w:val="AD0C15F4"/>
    <w:lvl w:ilvl="0" w:tplc="8062C3DE">
      <w:numFmt w:val="bullet"/>
      <w:lvlText w:val="-"/>
      <w:lvlJc w:val="left"/>
      <w:pPr>
        <w:tabs>
          <w:tab w:val="num" w:pos="735"/>
        </w:tabs>
        <w:ind w:left="735" w:hanging="375"/>
      </w:pPr>
      <w:rPr>
        <w:rFonts w:ascii="Calibri" w:eastAsia="PMingLiU"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45405CA"/>
    <w:multiLevelType w:val="hybridMultilevel"/>
    <w:tmpl w:val="F3A6CD6C"/>
    <w:lvl w:ilvl="0" w:tplc="9FC4BB68">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608" w:hanging="360"/>
      </w:pPr>
      <w:rPr>
        <w:rFonts w:ascii="Courier New" w:hAnsi="Courier New" w:hint="default"/>
      </w:rPr>
    </w:lvl>
    <w:lvl w:ilvl="2" w:tplc="040C0005" w:tentative="1">
      <w:start w:val="1"/>
      <w:numFmt w:val="bullet"/>
      <w:lvlText w:val=""/>
      <w:lvlJc w:val="left"/>
      <w:pPr>
        <w:ind w:left="2328" w:hanging="360"/>
      </w:pPr>
      <w:rPr>
        <w:rFonts w:ascii="Wingdings" w:hAnsi="Wingdings" w:hint="default"/>
      </w:rPr>
    </w:lvl>
    <w:lvl w:ilvl="3" w:tplc="040C0001" w:tentative="1">
      <w:start w:val="1"/>
      <w:numFmt w:val="bullet"/>
      <w:lvlText w:val=""/>
      <w:lvlJc w:val="left"/>
      <w:pPr>
        <w:ind w:left="3048" w:hanging="360"/>
      </w:pPr>
      <w:rPr>
        <w:rFonts w:ascii="Symbol" w:hAnsi="Symbol" w:hint="default"/>
      </w:rPr>
    </w:lvl>
    <w:lvl w:ilvl="4" w:tplc="040C0003" w:tentative="1">
      <w:start w:val="1"/>
      <w:numFmt w:val="bullet"/>
      <w:lvlText w:val="o"/>
      <w:lvlJc w:val="left"/>
      <w:pPr>
        <w:ind w:left="3768" w:hanging="360"/>
      </w:pPr>
      <w:rPr>
        <w:rFonts w:ascii="Courier New" w:hAnsi="Courier New" w:hint="default"/>
      </w:rPr>
    </w:lvl>
    <w:lvl w:ilvl="5" w:tplc="040C0005" w:tentative="1">
      <w:start w:val="1"/>
      <w:numFmt w:val="bullet"/>
      <w:lvlText w:val=""/>
      <w:lvlJc w:val="left"/>
      <w:pPr>
        <w:ind w:left="4488" w:hanging="360"/>
      </w:pPr>
      <w:rPr>
        <w:rFonts w:ascii="Wingdings" w:hAnsi="Wingdings" w:hint="default"/>
      </w:rPr>
    </w:lvl>
    <w:lvl w:ilvl="6" w:tplc="040C0001" w:tentative="1">
      <w:start w:val="1"/>
      <w:numFmt w:val="bullet"/>
      <w:lvlText w:val=""/>
      <w:lvlJc w:val="left"/>
      <w:pPr>
        <w:ind w:left="5208" w:hanging="360"/>
      </w:pPr>
      <w:rPr>
        <w:rFonts w:ascii="Symbol" w:hAnsi="Symbol" w:hint="default"/>
      </w:rPr>
    </w:lvl>
    <w:lvl w:ilvl="7" w:tplc="040C0003" w:tentative="1">
      <w:start w:val="1"/>
      <w:numFmt w:val="bullet"/>
      <w:lvlText w:val="o"/>
      <w:lvlJc w:val="left"/>
      <w:pPr>
        <w:ind w:left="5928" w:hanging="360"/>
      </w:pPr>
      <w:rPr>
        <w:rFonts w:ascii="Courier New" w:hAnsi="Courier New" w:hint="default"/>
      </w:rPr>
    </w:lvl>
    <w:lvl w:ilvl="8" w:tplc="040C0005" w:tentative="1">
      <w:start w:val="1"/>
      <w:numFmt w:val="bullet"/>
      <w:lvlText w:val=""/>
      <w:lvlJc w:val="left"/>
      <w:pPr>
        <w:ind w:left="6648" w:hanging="360"/>
      </w:pPr>
      <w:rPr>
        <w:rFonts w:ascii="Wingdings" w:hAnsi="Wingdings" w:hint="default"/>
      </w:rPr>
    </w:lvl>
  </w:abstractNum>
  <w:abstractNum w:abstractNumId="12">
    <w:nsid w:val="1AB841AA"/>
    <w:multiLevelType w:val="multilevel"/>
    <w:tmpl w:val="AAA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62454"/>
    <w:multiLevelType w:val="hybridMultilevel"/>
    <w:tmpl w:val="26B43A02"/>
    <w:lvl w:ilvl="0" w:tplc="3B7EA5F4">
      <w:numFmt w:val="bullet"/>
      <w:lvlText w:val="-"/>
      <w:lvlJc w:val="left"/>
      <w:pPr>
        <w:tabs>
          <w:tab w:val="num" w:pos="1353"/>
        </w:tabs>
        <w:ind w:left="1353" w:hanging="360"/>
      </w:pPr>
      <w:rPr>
        <w:rFonts w:ascii="Times New Roman" w:eastAsia="Times New Roman" w:hAnsi="Times New Roman" w:hint="default"/>
      </w:rPr>
    </w:lvl>
    <w:lvl w:ilvl="1" w:tplc="2BDE5366">
      <w:start w:val="1"/>
      <w:numFmt w:val="bullet"/>
      <w:pStyle w:val="Association"/>
      <w:lvlText w:val=""/>
      <w:lvlPicBulletId w:val="0"/>
      <w:lvlJc w:val="left"/>
      <w:pPr>
        <w:tabs>
          <w:tab w:val="num" w:pos="2073"/>
        </w:tabs>
        <w:ind w:left="2073" w:hanging="360"/>
      </w:pPr>
      <w:rPr>
        <w:rFonts w:ascii="Symbol" w:hAnsi="Symbol" w:hint="default"/>
      </w:rPr>
    </w:lvl>
    <w:lvl w:ilvl="2" w:tplc="040C0005" w:tentative="1">
      <w:start w:val="1"/>
      <w:numFmt w:val="bullet"/>
      <w:lvlText w:val=""/>
      <w:lvlJc w:val="left"/>
      <w:pPr>
        <w:tabs>
          <w:tab w:val="num" w:pos="2793"/>
        </w:tabs>
        <w:ind w:left="2793" w:hanging="360"/>
      </w:pPr>
      <w:rPr>
        <w:rFonts w:ascii="Wingdings" w:hAnsi="Wingdings" w:hint="default"/>
      </w:rPr>
    </w:lvl>
    <w:lvl w:ilvl="3" w:tplc="040C0001" w:tentative="1">
      <w:start w:val="1"/>
      <w:numFmt w:val="bullet"/>
      <w:lvlText w:val=""/>
      <w:lvlJc w:val="left"/>
      <w:pPr>
        <w:tabs>
          <w:tab w:val="num" w:pos="3513"/>
        </w:tabs>
        <w:ind w:left="3513" w:hanging="360"/>
      </w:pPr>
      <w:rPr>
        <w:rFonts w:ascii="Symbol" w:hAnsi="Symbol" w:hint="default"/>
      </w:rPr>
    </w:lvl>
    <w:lvl w:ilvl="4" w:tplc="040C0003" w:tentative="1">
      <w:start w:val="1"/>
      <w:numFmt w:val="bullet"/>
      <w:lvlText w:val="o"/>
      <w:lvlJc w:val="left"/>
      <w:pPr>
        <w:tabs>
          <w:tab w:val="num" w:pos="4233"/>
        </w:tabs>
        <w:ind w:left="4233" w:hanging="360"/>
      </w:pPr>
      <w:rPr>
        <w:rFonts w:ascii="Courier New" w:hAnsi="Courier New" w:hint="default"/>
      </w:rPr>
    </w:lvl>
    <w:lvl w:ilvl="5" w:tplc="040C0005" w:tentative="1">
      <w:start w:val="1"/>
      <w:numFmt w:val="bullet"/>
      <w:lvlText w:val=""/>
      <w:lvlJc w:val="left"/>
      <w:pPr>
        <w:tabs>
          <w:tab w:val="num" w:pos="4953"/>
        </w:tabs>
        <w:ind w:left="4953" w:hanging="360"/>
      </w:pPr>
      <w:rPr>
        <w:rFonts w:ascii="Wingdings" w:hAnsi="Wingdings" w:hint="default"/>
      </w:rPr>
    </w:lvl>
    <w:lvl w:ilvl="6" w:tplc="040C0001" w:tentative="1">
      <w:start w:val="1"/>
      <w:numFmt w:val="bullet"/>
      <w:lvlText w:val=""/>
      <w:lvlJc w:val="left"/>
      <w:pPr>
        <w:tabs>
          <w:tab w:val="num" w:pos="5673"/>
        </w:tabs>
        <w:ind w:left="5673" w:hanging="360"/>
      </w:pPr>
      <w:rPr>
        <w:rFonts w:ascii="Symbol" w:hAnsi="Symbol" w:hint="default"/>
      </w:rPr>
    </w:lvl>
    <w:lvl w:ilvl="7" w:tplc="040C0003" w:tentative="1">
      <w:start w:val="1"/>
      <w:numFmt w:val="bullet"/>
      <w:lvlText w:val="o"/>
      <w:lvlJc w:val="left"/>
      <w:pPr>
        <w:tabs>
          <w:tab w:val="num" w:pos="6393"/>
        </w:tabs>
        <w:ind w:left="6393" w:hanging="360"/>
      </w:pPr>
      <w:rPr>
        <w:rFonts w:ascii="Courier New" w:hAnsi="Courier New" w:hint="default"/>
      </w:rPr>
    </w:lvl>
    <w:lvl w:ilvl="8" w:tplc="040C0005" w:tentative="1">
      <w:start w:val="1"/>
      <w:numFmt w:val="bullet"/>
      <w:lvlText w:val=""/>
      <w:lvlJc w:val="left"/>
      <w:pPr>
        <w:tabs>
          <w:tab w:val="num" w:pos="7113"/>
        </w:tabs>
        <w:ind w:left="7113" w:hanging="360"/>
      </w:pPr>
      <w:rPr>
        <w:rFonts w:ascii="Wingdings" w:hAnsi="Wingdings" w:hint="default"/>
      </w:rPr>
    </w:lvl>
  </w:abstractNum>
  <w:abstractNum w:abstractNumId="14">
    <w:nsid w:val="2239273A"/>
    <w:multiLevelType w:val="hybridMultilevel"/>
    <w:tmpl w:val="0DD89CBC"/>
    <w:lvl w:ilvl="0" w:tplc="34481320">
      <w:numFmt w:val="bullet"/>
      <w:lvlText w:val="-"/>
      <w:lvlJc w:val="left"/>
      <w:pPr>
        <w:ind w:left="720" w:hanging="360"/>
      </w:pPr>
      <w:rPr>
        <w:rFonts w:ascii="Arial" w:eastAsia="PMingLiU"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6F31E2"/>
    <w:multiLevelType w:val="hybridMultilevel"/>
    <w:tmpl w:val="D8640FF2"/>
    <w:lvl w:ilvl="0" w:tplc="0D5AB21E">
      <w:start w:val="2"/>
      <w:numFmt w:val="bullet"/>
      <w:lvlText w:val="-"/>
      <w:lvlJc w:val="left"/>
      <w:pPr>
        <w:ind w:left="720" w:hanging="360"/>
      </w:pPr>
      <w:rPr>
        <w:rFonts w:ascii="Arial" w:eastAsia="PMingLiU"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D54AE6"/>
    <w:multiLevelType w:val="hybridMultilevel"/>
    <w:tmpl w:val="6004F912"/>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17">
    <w:nsid w:val="249E0D20"/>
    <w:multiLevelType w:val="hybridMultilevel"/>
    <w:tmpl w:val="D0EEB5B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251C50BE"/>
    <w:multiLevelType w:val="hybridMultilevel"/>
    <w:tmpl w:val="B19067C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nsid w:val="26676628"/>
    <w:multiLevelType w:val="hybridMultilevel"/>
    <w:tmpl w:val="E7322882"/>
    <w:lvl w:ilvl="0" w:tplc="040C000B">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9B7871"/>
    <w:multiLevelType w:val="hybridMultilevel"/>
    <w:tmpl w:val="C1186F32"/>
    <w:lvl w:ilvl="0" w:tplc="9D64A94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4973AA"/>
    <w:multiLevelType w:val="hybridMultilevel"/>
    <w:tmpl w:val="153AC1FA"/>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2">
    <w:nsid w:val="33B308EC"/>
    <w:multiLevelType w:val="hybridMultilevel"/>
    <w:tmpl w:val="AA12263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nsid w:val="36080FC2"/>
    <w:multiLevelType w:val="hybridMultilevel"/>
    <w:tmpl w:val="539E67D2"/>
    <w:lvl w:ilvl="0" w:tplc="5EFA21F0">
      <w:numFmt w:val="bullet"/>
      <w:lvlText w:val="-"/>
      <w:lvlJc w:val="left"/>
      <w:pPr>
        <w:tabs>
          <w:tab w:val="num" w:pos="1065"/>
        </w:tabs>
        <w:ind w:left="1065" w:hanging="360"/>
      </w:pPr>
      <w:rPr>
        <w:rFonts w:ascii="Calibri" w:eastAsia="Times New Roman" w:hAnsi="Calibri"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4">
    <w:nsid w:val="3881625E"/>
    <w:multiLevelType w:val="hybridMultilevel"/>
    <w:tmpl w:val="75A25CEC"/>
    <w:lvl w:ilvl="0" w:tplc="AC82815E">
      <w:numFmt w:val="bullet"/>
      <w:lvlText w:val=""/>
      <w:lvlJc w:val="left"/>
      <w:pPr>
        <w:ind w:left="720" w:hanging="360"/>
      </w:pPr>
      <w:rPr>
        <w:rFonts w:ascii="Wingdings" w:eastAsia="PMingLiU" w:hAnsi="Wingdings"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3A016F"/>
    <w:multiLevelType w:val="hybridMultilevel"/>
    <w:tmpl w:val="51F44D4E"/>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26">
    <w:nsid w:val="3B700866"/>
    <w:multiLevelType w:val="hybridMultilevel"/>
    <w:tmpl w:val="01E4E688"/>
    <w:lvl w:ilvl="0" w:tplc="545CCA00">
      <w:start w:val="87"/>
      <w:numFmt w:val="bullet"/>
      <w:lvlText w:val=""/>
      <w:lvlJc w:val="left"/>
      <w:pPr>
        <w:ind w:left="360" w:hanging="360"/>
      </w:pPr>
      <w:rPr>
        <w:rFonts w:ascii="Wingdings" w:eastAsia="PMingLiU"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3D1C25E5"/>
    <w:multiLevelType w:val="hybridMultilevel"/>
    <w:tmpl w:val="15D6100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47501C3B"/>
    <w:multiLevelType w:val="hybridMultilevel"/>
    <w:tmpl w:val="7A4C53A2"/>
    <w:lvl w:ilvl="0" w:tplc="498ABCA6">
      <w:numFmt w:val="bullet"/>
      <w:lvlText w:val="-"/>
      <w:lvlJc w:val="left"/>
      <w:pPr>
        <w:ind w:left="927" w:hanging="360"/>
      </w:pPr>
      <w:rPr>
        <w:rFonts w:ascii="Arial" w:eastAsia="PMingLiU" w:hAnsi="Arial" w:hint="default"/>
        <w:color w:val="auto"/>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4D0278D6"/>
    <w:multiLevelType w:val="hybridMultilevel"/>
    <w:tmpl w:val="37AC0E14"/>
    <w:lvl w:ilvl="0" w:tplc="0CBAAEB0">
      <w:start w:val="1"/>
      <w:numFmt w:val="bullet"/>
      <w:lvlText w:val="-"/>
      <w:lvlJc w:val="left"/>
      <w:pPr>
        <w:ind w:left="1068" w:hanging="360"/>
      </w:pPr>
      <w:rPr>
        <w:rFonts w:ascii="Arial" w:eastAsia="PMingLiU" w:hAnsi="Aria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nsid w:val="4F1F1B9B"/>
    <w:multiLevelType w:val="hybridMultilevel"/>
    <w:tmpl w:val="74B0DF0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1">
    <w:nsid w:val="526D58C3"/>
    <w:multiLevelType w:val="hybridMultilevel"/>
    <w:tmpl w:val="E690C340"/>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3D73BF"/>
    <w:multiLevelType w:val="hybridMultilevel"/>
    <w:tmpl w:val="79B8FD0A"/>
    <w:lvl w:ilvl="0" w:tplc="65FAA91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8FF697F"/>
    <w:multiLevelType w:val="hybridMultilevel"/>
    <w:tmpl w:val="8A486A64"/>
    <w:lvl w:ilvl="0" w:tplc="040C0001">
      <w:start w:val="2"/>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481C43"/>
    <w:multiLevelType w:val="hybridMultilevel"/>
    <w:tmpl w:val="FC8C257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35">
    <w:nsid w:val="5D141A10"/>
    <w:multiLevelType w:val="hybridMultilevel"/>
    <w:tmpl w:val="3DAEB070"/>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36">
    <w:nsid w:val="5F731A95"/>
    <w:multiLevelType w:val="hybridMultilevel"/>
    <w:tmpl w:val="AA4E1E56"/>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686F4429"/>
    <w:multiLevelType w:val="hybridMultilevel"/>
    <w:tmpl w:val="58563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9634913"/>
    <w:multiLevelType w:val="hybridMultilevel"/>
    <w:tmpl w:val="2D50B964"/>
    <w:lvl w:ilvl="0" w:tplc="040C000B">
      <w:start w:val="1"/>
      <w:numFmt w:val="bullet"/>
      <w:lvlText w:val=""/>
      <w:lvlJc w:val="left"/>
      <w:pPr>
        <w:ind w:left="927" w:hanging="360"/>
      </w:pPr>
      <w:rPr>
        <w:rFonts w:ascii="Wingdings" w:hAnsi="Wingdings" w:hint="default"/>
        <w:color w:val="auto"/>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nsid w:val="6B637DE7"/>
    <w:multiLevelType w:val="multilevel"/>
    <w:tmpl w:val="D0E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CF3EBB"/>
    <w:multiLevelType w:val="hybridMultilevel"/>
    <w:tmpl w:val="462EB97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6C89044B"/>
    <w:multiLevelType w:val="hybridMultilevel"/>
    <w:tmpl w:val="B42C9D0C"/>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2">
    <w:nsid w:val="6CFE13C7"/>
    <w:multiLevelType w:val="hybridMultilevel"/>
    <w:tmpl w:val="C8CE34EA"/>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3">
    <w:nsid w:val="6D5A6834"/>
    <w:multiLevelType w:val="multilevel"/>
    <w:tmpl w:val="CC989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DF5049"/>
    <w:multiLevelType w:val="hybridMultilevel"/>
    <w:tmpl w:val="2B48C862"/>
    <w:lvl w:ilvl="0" w:tplc="FDA89E16">
      <w:numFmt w:val="bullet"/>
      <w:lvlText w:val=""/>
      <w:lvlJc w:val="left"/>
      <w:pPr>
        <w:ind w:left="644" w:hanging="360"/>
      </w:pPr>
      <w:rPr>
        <w:rFonts w:ascii="Wingdings" w:eastAsia="PMingLiU" w:hAnsi="Wingdings"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nsid w:val="793F2F9C"/>
    <w:multiLevelType w:val="hybridMultilevel"/>
    <w:tmpl w:val="47061FBA"/>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6">
    <w:nsid w:val="79E76503"/>
    <w:multiLevelType w:val="hybridMultilevel"/>
    <w:tmpl w:val="11EAA336"/>
    <w:lvl w:ilvl="0" w:tplc="EC6EDCD2">
      <w:start w:val="250"/>
      <w:numFmt w:val="bullet"/>
      <w:lvlText w:val="-"/>
      <w:lvlJc w:val="left"/>
      <w:pPr>
        <w:ind w:left="1428" w:hanging="360"/>
      </w:pPr>
      <w:rPr>
        <w:rFonts w:ascii="Arial" w:eastAsia="PMingLiU" w:hAnsi="Aria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nsid w:val="7E4E3E82"/>
    <w:multiLevelType w:val="hybridMultilevel"/>
    <w:tmpl w:val="7FF0A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2"/>
  </w:num>
  <w:num w:numId="7">
    <w:abstractNumId w:val="25"/>
  </w:num>
  <w:num w:numId="8">
    <w:abstractNumId w:val="6"/>
  </w:num>
  <w:num w:numId="9">
    <w:abstractNumId w:val="3"/>
  </w:num>
  <w:num w:numId="10">
    <w:abstractNumId w:val="41"/>
  </w:num>
  <w:num w:numId="11">
    <w:abstractNumId w:val="7"/>
  </w:num>
  <w:num w:numId="12">
    <w:abstractNumId w:val="11"/>
  </w:num>
  <w:num w:numId="13">
    <w:abstractNumId w:val="0"/>
  </w:num>
  <w:num w:numId="14">
    <w:abstractNumId w:val="36"/>
  </w:num>
  <w:num w:numId="15">
    <w:abstractNumId w:val="17"/>
  </w:num>
  <w:num w:numId="16">
    <w:abstractNumId w:val="34"/>
  </w:num>
  <w:num w:numId="17">
    <w:abstractNumId w:val="16"/>
  </w:num>
  <w:num w:numId="18">
    <w:abstractNumId w:val="8"/>
  </w:num>
  <w:num w:numId="19">
    <w:abstractNumId w:val="21"/>
  </w:num>
  <w:num w:numId="20">
    <w:abstractNumId w:val="1"/>
  </w:num>
  <w:num w:numId="21">
    <w:abstractNumId w:val="42"/>
  </w:num>
  <w:num w:numId="22">
    <w:abstractNumId w:val="35"/>
  </w:num>
  <w:num w:numId="23">
    <w:abstractNumId w:val="29"/>
  </w:num>
  <w:num w:numId="24">
    <w:abstractNumId w:val="30"/>
  </w:num>
  <w:num w:numId="25">
    <w:abstractNumId w:val="27"/>
  </w:num>
  <w:num w:numId="26">
    <w:abstractNumId w:val="9"/>
  </w:num>
  <w:num w:numId="27">
    <w:abstractNumId w:val="39"/>
  </w:num>
  <w:num w:numId="28">
    <w:abstractNumId w:val="45"/>
  </w:num>
  <w:num w:numId="29">
    <w:abstractNumId w:val="44"/>
  </w:num>
  <w:num w:numId="30">
    <w:abstractNumId w:val="31"/>
  </w:num>
  <w:num w:numId="31">
    <w:abstractNumId w:val="46"/>
  </w:num>
  <w:num w:numId="32">
    <w:abstractNumId w:val="37"/>
  </w:num>
  <w:num w:numId="33">
    <w:abstractNumId w:val="20"/>
  </w:num>
  <w:num w:numId="34">
    <w:abstractNumId w:val="38"/>
  </w:num>
  <w:num w:numId="35">
    <w:abstractNumId w:val="28"/>
  </w:num>
  <w:num w:numId="36">
    <w:abstractNumId w:val="19"/>
  </w:num>
  <w:num w:numId="37">
    <w:abstractNumId w:val="14"/>
  </w:num>
  <w:num w:numId="38">
    <w:abstractNumId w:val="23"/>
  </w:num>
  <w:num w:numId="39">
    <w:abstractNumId w:val="33"/>
  </w:num>
  <w:num w:numId="40">
    <w:abstractNumId w:val="26"/>
  </w:num>
  <w:num w:numId="41">
    <w:abstractNumId w:val="15"/>
  </w:num>
  <w:num w:numId="42">
    <w:abstractNumId w:val="24"/>
  </w:num>
  <w:num w:numId="43">
    <w:abstractNumId w:val="32"/>
  </w:num>
  <w:num w:numId="44">
    <w:abstractNumId w:val="5"/>
  </w:num>
  <w:num w:numId="45">
    <w:abstractNumId w:val="12"/>
  </w:num>
  <w:num w:numId="46">
    <w:abstractNumId w:val="43"/>
  </w:num>
  <w:num w:numId="47">
    <w:abstractNumId w:val="18"/>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02C"/>
    <w:rsid w:val="000000F8"/>
    <w:rsid w:val="0000421D"/>
    <w:rsid w:val="00004738"/>
    <w:rsid w:val="00005247"/>
    <w:rsid w:val="000100E9"/>
    <w:rsid w:val="00011679"/>
    <w:rsid w:val="0001526E"/>
    <w:rsid w:val="00022C43"/>
    <w:rsid w:val="00022EB6"/>
    <w:rsid w:val="00023375"/>
    <w:rsid w:val="00030B84"/>
    <w:rsid w:val="00031DAB"/>
    <w:rsid w:val="00035E5B"/>
    <w:rsid w:val="00041BB2"/>
    <w:rsid w:val="00042B4D"/>
    <w:rsid w:val="000438AA"/>
    <w:rsid w:val="000614C7"/>
    <w:rsid w:val="000655C6"/>
    <w:rsid w:val="0006709E"/>
    <w:rsid w:val="00067149"/>
    <w:rsid w:val="00071160"/>
    <w:rsid w:val="000729F7"/>
    <w:rsid w:val="000802C4"/>
    <w:rsid w:val="00082407"/>
    <w:rsid w:val="00096B81"/>
    <w:rsid w:val="000C4371"/>
    <w:rsid w:val="000C4FF6"/>
    <w:rsid w:val="000C72C9"/>
    <w:rsid w:val="000E1D26"/>
    <w:rsid w:val="000E38B4"/>
    <w:rsid w:val="000F6F14"/>
    <w:rsid w:val="001034B2"/>
    <w:rsid w:val="00104714"/>
    <w:rsid w:val="00107691"/>
    <w:rsid w:val="0011114C"/>
    <w:rsid w:val="00114597"/>
    <w:rsid w:val="0011568F"/>
    <w:rsid w:val="00123C8C"/>
    <w:rsid w:val="00123DA3"/>
    <w:rsid w:val="0015188E"/>
    <w:rsid w:val="00157787"/>
    <w:rsid w:val="00157FFE"/>
    <w:rsid w:val="00161148"/>
    <w:rsid w:val="001638D4"/>
    <w:rsid w:val="00173FD0"/>
    <w:rsid w:val="0018300F"/>
    <w:rsid w:val="00184C8A"/>
    <w:rsid w:val="001866C2"/>
    <w:rsid w:val="00194035"/>
    <w:rsid w:val="00196644"/>
    <w:rsid w:val="00197B2D"/>
    <w:rsid w:val="001A26C1"/>
    <w:rsid w:val="001A4305"/>
    <w:rsid w:val="001A69FE"/>
    <w:rsid w:val="001B7CA1"/>
    <w:rsid w:val="001C17FF"/>
    <w:rsid w:val="001C19F0"/>
    <w:rsid w:val="001C2363"/>
    <w:rsid w:val="001C541D"/>
    <w:rsid w:val="001D07EF"/>
    <w:rsid w:val="001D214E"/>
    <w:rsid w:val="001D4B4E"/>
    <w:rsid w:val="00204A99"/>
    <w:rsid w:val="00206938"/>
    <w:rsid w:val="002158BF"/>
    <w:rsid w:val="00217788"/>
    <w:rsid w:val="00217CA9"/>
    <w:rsid w:val="00217FBC"/>
    <w:rsid w:val="00222170"/>
    <w:rsid w:val="00223157"/>
    <w:rsid w:val="00227873"/>
    <w:rsid w:val="002340FE"/>
    <w:rsid w:val="00234825"/>
    <w:rsid w:val="00234CA4"/>
    <w:rsid w:val="002378AD"/>
    <w:rsid w:val="00240775"/>
    <w:rsid w:val="002439DA"/>
    <w:rsid w:val="002473BE"/>
    <w:rsid w:val="00247C3F"/>
    <w:rsid w:val="00252BBF"/>
    <w:rsid w:val="002556EB"/>
    <w:rsid w:val="00263B01"/>
    <w:rsid w:val="002673E0"/>
    <w:rsid w:val="00270B65"/>
    <w:rsid w:val="002752D3"/>
    <w:rsid w:val="0028434C"/>
    <w:rsid w:val="00292A81"/>
    <w:rsid w:val="00292AB5"/>
    <w:rsid w:val="00293B0C"/>
    <w:rsid w:val="00295D0D"/>
    <w:rsid w:val="002A6FEE"/>
    <w:rsid w:val="002B3281"/>
    <w:rsid w:val="002B3D23"/>
    <w:rsid w:val="002D0CB4"/>
    <w:rsid w:val="002D202C"/>
    <w:rsid w:val="002D6EF7"/>
    <w:rsid w:val="002E1CD3"/>
    <w:rsid w:val="002E4566"/>
    <w:rsid w:val="002F282D"/>
    <w:rsid w:val="002F39DC"/>
    <w:rsid w:val="002F3E1D"/>
    <w:rsid w:val="002F5DAA"/>
    <w:rsid w:val="00304255"/>
    <w:rsid w:val="00311E4B"/>
    <w:rsid w:val="003209CB"/>
    <w:rsid w:val="0032570F"/>
    <w:rsid w:val="003266AE"/>
    <w:rsid w:val="00327DA1"/>
    <w:rsid w:val="003374CD"/>
    <w:rsid w:val="00344954"/>
    <w:rsid w:val="00346ACB"/>
    <w:rsid w:val="00352578"/>
    <w:rsid w:val="003546FF"/>
    <w:rsid w:val="0035515A"/>
    <w:rsid w:val="00355C0D"/>
    <w:rsid w:val="00360B6A"/>
    <w:rsid w:val="00363DA0"/>
    <w:rsid w:val="003641D9"/>
    <w:rsid w:val="00372F73"/>
    <w:rsid w:val="00373877"/>
    <w:rsid w:val="00381B4B"/>
    <w:rsid w:val="00382F87"/>
    <w:rsid w:val="003940E0"/>
    <w:rsid w:val="003A6CAA"/>
    <w:rsid w:val="003B351C"/>
    <w:rsid w:val="003B72D8"/>
    <w:rsid w:val="003C528F"/>
    <w:rsid w:val="003C6FA6"/>
    <w:rsid w:val="003D6CA9"/>
    <w:rsid w:val="003E2B40"/>
    <w:rsid w:val="003E51EE"/>
    <w:rsid w:val="003E6D38"/>
    <w:rsid w:val="003F32B9"/>
    <w:rsid w:val="003F37E4"/>
    <w:rsid w:val="003F5634"/>
    <w:rsid w:val="003F6057"/>
    <w:rsid w:val="003F6DDB"/>
    <w:rsid w:val="003F7100"/>
    <w:rsid w:val="0040287A"/>
    <w:rsid w:val="00403098"/>
    <w:rsid w:val="004034E6"/>
    <w:rsid w:val="004055D9"/>
    <w:rsid w:val="00410F07"/>
    <w:rsid w:val="00421EDF"/>
    <w:rsid w:val="00431DB5"/>
    <w:rsid w:val="00436821"/>
    <w:rsid w:val="00442D8D"/>
    <w:rsid w:val="0044305E"/>
    <w:rsid w:val="00443863"/>
    <w:rsid w:val="004445C1"/>
    <w:rsid w:val="0044533C"/>
    <w:rsid w:val="00450221"/>
    <w:rsid w:val="00460E16"/>
    <w:rsid w:val="00464314"/>
    <w:rsid w:val="00464C60"/>
    <w:rsid w:val="00472740"/>
    <w:rsid w:val="004813DD"/>
    <w:rsid w:val="00491334"/>
    <w:rsid w:val="00491691"/>
    <w:rsid w:val="004A0BF8"/>
    <w:rsid w:val="004B3286"/>
    <w:rsid w:val="004B511F"/>
    <w:rsid w:val="004B6F6E"/>
    <w:rsid w:val="004C0698"/>
    <w:rsid w:val="004D3AD2"/>
    <w:rsid w:val="004E2E06"/>
    <w:rsid w:val="004E4486"/>
    <w:rsid w:val="004F01A5"/>
    <w:rsid w:val="004F3374"/>
    <w:rsid w:val="00500AB1"/>
    <w:rsid w:val="00507D81"/>
    <w:rsid w:val="0051022C"/>
    <w:rsid w:val="0051573A"/>
    <w:rsid w:val="00524FE2"/>
    <w:rsid w:val="00527A3E"/>
    <w:rsid w:val="00533B38"/>
    <w:rsid w:val="00557654"/>
    <w:rsid w:val="00557757"/>
    <w:rsid w:val="005927E5"/>
    <w:rsid w:val="00594C29"/>
    <w:rsid w:val="005950D4"/>
    <w:rsid w:val="005A321A"/>
    <w:rsid w:val="005A7F71"/>
    <w:rsid w:val="005B5622"/>
    <w:rsid w:val="005B5871"/>
    <w:rsid w:val="005B7FFA"/>
    <w:rsid w:val="005C17D2"/>
    <w:rsid w:val="005C322C"/>
    <w:rsid w:val="005E1852"/>
    <w:rsid w:val="005E2F9E"/>
    <w:rsid w:val="005E4284"/>
    <w:rsid w:val="005E442E"/>
    <w:rsid w:val="005F0477"/>
    <w:rsid w:val="005F3207"/>
    <w:rsid w:val="005F4BA3"/>
    <w:rsid w:val="00600429"/>
    <w:rsid w:val="00601A23"/>
    <w:rsid w:val="006026A1"/>
    <w:rsid w:val="00605453"/>
    <w:rsid w:val="00616E26"/>
    <w:rsid w:val="00622400"/>
    <w:rsid w:val="006245E6"/>
    <w:rsid w:val="0062625C"/>
    <w:rsid w:val="006332D3"/>
    <w:rsid w:val="0063667B"/>
    <w:rsid w:val="00654B54"/>
    <w:rsid w:val="00655A0A"/>
    <w:rsid w:val="00663F21"/>
    <w:rsid w:val="00666926"/>
    <w:rsid w:val="0067408B"/>
    <w:rsid w:val="00691D3A"/>
    <w:rsid w:val="00693665"/>
    <w:rsid w:val="006A6FAA"/>
    <w:rsid w:val="006D1549"/>
    <w:rsid w:val="006D3AC9"/>
    <w:rsid w:val="006E0287"/>
    <w:rsid w:val="007071D6"/>
    <w:rsid w:val="007245F7"/>
    <w:rsid w:val="007247C1"/>
    <w:rsid w:val="00727DCB"/>
    <w:rsid w:val="00732AFB"/>
    <w:rsid w:val="00733402"/>
    <w:rsid w:val="00741765"/>
    <w:rsid w:val="00753242"/>
    <w:rsid w:val="00756098"/>
    <w:rsid w:val="007658C7"/>
    <w:rsid w:val="00767327"/>
    <w:rsid w:val="007718AF"/>
    <w:rsid w:val="00782DCE"/>
    <w:rsid w:val="00793816"/>
    <w:rsid w:val="00794BC0"/>
    <w:rsid w:val="007B130A"/>
    <w:rsid w:val="007B7169"/>
    <w:rsid w:val="007C14D1"/>
    <w:rsid w:val="007C5B99"/>
    <w:rsid w:val="007D0758"/>
    <w:rsid w:val="007D46A1"/>
    <w:rsid w:val="007E0B1B"/>
    <w:rsid w:val="007E64E5"/>
    <w:rsid w:val="007E7971"/>
    <w:rsid w:val="007F35A4"/>
    <w:rsid w:val="0080169D"/>
    <w:rsid w:val="00810053"/>
    <w:rsid w:val="00825724"/>
    <w:rsid w:val="0083217D"/>
    <w:rsid w:val="00842A4E"/>
    <w:rsid w:val="008463D2"/>
    <w:rsid w:val="008570E1"/>
    <w:rsid w:val="008651BE"/>
    <w:rsid w:val="00877DA1"/>
    <w:rsid w:val="00883F0A"/>
    <w:rsid w:val="008A20F0"/>
    <w:rsid w:val="008A3047"/>
    <w:rsid w:val="008A3115"/>
    <w:rsid w:val="008B0E3F"/>
    <w:rsid w:val="008B4C45"/>
    <w:rsid w:val="008C5445"/>
    <w:rsid w:val="008D4144"/>
    <w:rsid w:val="008D5E42"/>
    <w:rsid w:val="008E2ACF"/>
    <w:rsid w:val="008E3610"/>
    <w:rsid w:val="008E5043"/>
    <w:rsid w:val="00902234"/>
    <w:rsid w:val="009059AF"/>
    <w:rsid w:val="0091051A"/>
    <w:rsid w:val="00923C93"/>
    <w:rsid w:val="00924AEA"/>
    <w:rsid w:val="009319C8"/>
    <w:rsid w:val="00932B3A"/>
    <w:rsid w:val="00950F37"/>
    <w:rsid w:val="00952869"/>
    <w:rsid w:val="00955845"/>
    <w:rsid w:val="00960567"/>
    <w:rsid w:val="009737BC"/>
    <w:rsid w:val="00982B86"/>
    <w:rsid w:val="00987D22"/>
    <w:rsid w:val="009A3CE1"/>
    <w:rsid w:val="009A410C"/>
    <w:rsid w:val="009A4306"/>
    <w:rsid w:val="009A546E"/>
    <w:rsid w:val="009B327D"/>
    <w:rsid w:val="009B6638"/>
    <w:rsid w:val="009C5810"/>
    <w:rsid w:val="009C7CBE"/>
    <w:rsid w:val="009D4BF2"/>
    <w:rsid w:val="009E146E"/>
    <w:rsid w:val="009E2E42"/>
    <w:rsid w:val="009E342B"/>
    <w:rsid w:val="00A0242C"/>
    <w:rsid w:val="00A03977"/>
    <w:rsid w:val="00A043D0"/>
    <w:rsid w:val="00A0758D"/>
    <w:rsid w:val="00A23E03"/>
    <w:rsid w:val="00A24127"/>
    <w:rsid w:val="00A255E3"/>
    <w:rsid w:val="00A35438"/>
    <w:rsid w:val="00A36B2E"/>
    <w:rsid w:val="00A44BD8"/>
    <w:rsid w:val="00A4566E"/>
    <w:rsid w:val="00A46882"/>
    <w:rsid w:val="00A52878"/>
    <w:rsid w:val="00A62B4E"/>
    <w:rsid w:val="00A670C4"/>
    <w:rsid w:val="00A67857"/>
    <w:rsid w:val="00A72F14"/>
    <w:rsid w:val="00A7371E"/>
    <w:rsid w:val="00A94323"/>
    <w:rsid w:val="00AA4D1A"/>
    <w:rsid w:val="00AB30F2"/>
    <w:rsid w:val="00AC1D22"/>
    <w:rsid w:val="00AC4ED3"/>
    <w:rsid w:val="00AD361F"/>
    <w:rsid w:val="00AD5022"/>
    <w:rsid w:val="00AF15BF"/>
    <w:rsid w:val="00AF170D"/>
    <w:rsid w:val="00B02053"/>
    <w:rsid w:val="00B058A3"/>
    <w:rsid w:val="00B07404"/>
    <w:rsid w:val="00B07777"/>
    <w:rsid w:val="00B1572C"/>
    <w:rsid w:val="00B24512"/>
    <w:rsid w:val="00B30C4D"/>
    <w:rsid w:val="00B376EB"/>
    <w:rsid w:val="00B37C98"/>
    <w:rsid w:val="00B47C24"/>
    <w:rsid w:val="00B503EF"/>
    <w:rsid w:val="00B55838"/>
    <w:rsid w:val="00B65AD9"/>
    <w:rsid w:val="00B670DC"/>
    <w:rsid w:val="00B7229F"/>
    <w:rsid w:val="00B77410"/>
    <w:rsid w:val="00B8314A"/>
    <w:rsid w:val="00B839E4"/>
    <w:rsid w:val="00B91A09"/>
    <w:rsid w:val="00B94799"/>
    <w:rsid w:val="00B947F9"/>
    <w:rsid w:val="00B9775A"/>
    <w:rsid w:val="00BA3027"/>
    <w:rsid w:val="00BA3AA1"/>
    <w:rsid w:val="00BB116B"/>
    <w:rsid w:val="00BC0CFC"/>
    <w:rsid w:val="00BC28FE"/>
    <w:rsid w:val="00BD5475"/>
    <w:rsid w:val="00BF4896"/>
    <w:rsid w:val="00C010CD"/>
    <w:rsid w:val="00C036C0"/>
    <w:rsid w:val="00C04D07"/>
    <w:rsid w:val="00C11E77"/>
    <w:rsid w:val="00C160B2"/>
    <w:rsid w:val="00C307B4"/>
    <w:rsid w:val="00C3707B"/>
    <w:rsid w:val="00C4357D"/>
    <w:rsid w:val="00C44B4E"/>
    <w:rsid w:val="00C46D2D"/>
    <w:rsid w:val="00C53EF5"/>
    <w:rsid w:val="00C630DA"/>
    <w:rsid w:val="00C646BE"/>
    <w:rsid w:val="00C70801"/>
    <w:rsid w:val="00C810FC"/>
    <w:rsid w:val="00C85768"/>
    <w:rsid w:val="00C904BD"/>
    <w:rsid w:val="00CA0A2C"/>
    <w:rsid w:val="00CA4259"/>
    <w:rsid w:val="00CA5056"/>
    <w:rsid w:val="00CB08CA"/>
    <w:rsid w:val="00CC51C1"/>
    <w:rsid w:val="00CC6D11"/>
    <w:rsid w:val="00CD21F5"/>
    <w:rsid w:val="00CD25DA"/>
    <w:rsid w:val="00CD2B60"/>
    <w:rsid w:val="00CD4622"/>
    <w:rsid w:val="00CD671C"/>
    <w:rsid w:val="00CD732D"/>
    <w:rsid w:val="00CE2C32"/>
    <w:rsid w:val="00D02125"/>
    <w:rsid w:val="00D04ACB"/>
    <w:rsid w:val="00D06B48"/>
    <w:rsid w:val="00D07417"/>
    <w:rsid w:val="00D07F6F"/>
    <w:rsid w:val="00D11C8B"/>
    <w:rsid w:val="00D32E0E"/>
    <w:rsid w:val="00D33DE2"/>
    <w:rsid w:val="00D345EE"/>
    <w:rsid w:val="00D47A49"/>
    <w:rsid w:val="00D57134"/>
    <w:rsid w:val="00D5760F"/>
    <w:rsid w:val="00D719BA"/>
    <w:rsid w:val="00D75977"/>
    <w:rsid w:val="00D769EE"/>
    <w:rsid w:val="00D8262A"/>
    <w:rsid w:val="00D86C05"/>
    <w:rsid w:val="00D90DF0"/>
    <w:rsid w:val="00DA2804"/>
    <w:rsid w:val="00DA46C4"/>
    <w:rsid w:val="00DA4FBB"/>
    <w:rsid w:val="00DC41D3"/>
    <w:rsid w:val="00DD1B31"/>
    <w:rsid w:val="00DE61C6"/>
    <w:rsid w:val="00DF2127"/>
    <w:rsid w:val="00DF543D"/>
    <w:rsid w:val="00E03722"/>
    <w:rsid w:val="00E126EE"/>
    <w:rsid w:val="00E12740"/>
    <w:rsid w:val="00E13839"/>
    <w:rsid w:val="00E169D3"/>
    <w:rsid w:val="00E16DFE"/>
    <w:rsid w:val="00E2349E"/>
    <w:rsid w:val="00E3284C"/>
    <w:rsid w:val="00E32DF4"/>
    <w:rsid w:val="00E377A7"/>
    <w:rsid w:val="00E4479E"/>
    <w:rsid w:val="00E67A1A"/>
    <w:rsid w:val="00E70268"/>
    <w:rsid w:val="00E744DE"/>
    <w:rsid w:val="00E770A8"/>
    <w:rsid w:val="00E90407"/>
    <w:rsid w:val="00E90AB0"/>
    <w:rsid w:val="00E92B37"/>
    <w:rsid w:val="00E94232"/>
    <w:rsid w:val="00EA5203"/>
    <w:rsid w:val="00EA6518"/>
    <w:rsid w:val="00EB018B"/>
    <w:rsid w:val="00EB2BD4"/>
    <w:rsid w:val="00EC020A"/>
    <w:rsid w:val="00EC15FF"/>
    <w:rsid w:val="00EC5EBB"/>
    <w:rsid w:val="00ED0FED"/>
    <w:rsid w:val="00ED5B0D"/>
    <w:rsid w:val="00EE7C77"/>
    <w:rsid w:val="00EF3FF9"/>
    <w:rsid w:val="00EF4E7A"/>
    <w:rsid w:val="00EF77DC"/>
    <w:rsid w:val="00EF7866"/>
    <w:rsid w:val="00F05C8F"/>
    <w:rsid w:val="00F20E89"/>
    <w:rsid w:val="00F355E6"/>
    <w:rsid w:val="00F36A16"/>
    <w:rsid w:val="00F36B4C"/>
    <w:rsid w:val="00F40514"/>
    <w:rsid w:val="00F4341F"/>
    <w:rsid w:val="00F454A8"/>
    <w:rsid w:val="00F46FAF"/>
    <w:rsid w:val="00F54965"/>
    <w:rsid w:val="00F55DD6"/>
    <w:rsid w:val="00F66545"/>
    <w:rsid w:val="00F71D10"/>
    <w:rsid w:val="00F727FD"/>
    <w:rsid w:val="00F80385"/>
    <w:rsid w:val="00F83265"/>
    <w:rsid w:val="00FA5FC6"/>
    <w:rsid w:val="00FB3113"/>
    <w:rsid w:val="00FB4B83"/>
    <w:rsid w:val="00FB67F4"/>
    <w:rsid w:val="00FB7A25"/>
    <w:rsid w:val="00FC1AF2"/>
    <w:rsid w:val="00FC2E88"/>
    <w:rsid w:val="00FC5995"/>
    <w:rsid w:val="00FD1218"/>
    <w:rsid w:val="00FE0C67"/>
    <w:rsid w:val="00FE1BE3"/>
    <w:rsid w:val="00FE280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2C"/>
    <w:pPr>
      <w:jc w:val="both"/>
    </w:pPr>
    <w:rPr>
      <w:rFonts w:ascii="Arial" w:eastAsia="PMingLiU" w:hAnsi="Arial"/>
      <w:sz w:val="20"/>
      <w:lang w:val="en-US" w:eastAsia="en-US"/>
    </w:rPr>
  </w:style>
  <w:style w:type="paragraph" w:styleId="Heading1">
    <w:name w:val="heading 1"/>
    <w:basedOn w:val="Normal"/>
    <w:next w:val="Normal"/>
    <w:link w:val="Heading1Char"/>
    <w:uiPriority w:val="99"/>
    <w:qFormat/>
    <w:rsid w:val="002D202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D202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D202C"/>
    <w:pPr>
      <w:keepNext/>
      <w:keepLines/>
      <w:spacing w:before="200"/>
      <w:outlineLvl w:val="2"/>
    </w:pPr>
    <w:rPr>
      <w:rFonts w:ascii="Cambria" w:eastAsia="Times New Roman" w:hAnsi="Cambria"/>
      <w:b/>
      <w:bCs/>
      <w:color w:val="4F81BD"/>
      <w:szCs w:val="20"/>
    </w:rPr>
  </w:style>
  <w:style w:type="paragraph" w:styleId="Heading4">
    <w:name w:val="heading 4"/>
    <w:basedOn w:val="Normal"/>
    <w:next w:val="Normal"/>
    <w:link w:val="Heading4Char"/>
    <w:uiPriority w:val="99"/>
    <w:qFormat/>
    <w:rsid w:val="002D202C"/>
    <w:pPr>
      <w:keepNext/>
      <w:keepLines/>
      <w:spacing w:before="200"/>
      <w:outlineLvl w:val="3"/>
    </w:pPr>
    <w:rPr>
      <w:rFonts w:ascii="Cambria" w:eastAsia="Times New Roman" w:hAnsi="Cambria"/>
      <w:b/>
      <w:bCs/>
      <w:i/>
      <w:iCs/>
      <w:color w:val="4F81BD"/>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202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D202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D202C"/>
    <w:rPr>
      <w:rFonts w:ascii="Cambria" w:hAnsi="Cambria" w:cs="Times New Roman"/>
      <w:b/>
      <w:bCs/>
      <w:color w:val="4F81BD"/>
      <w:sz w:val="20"/>
      <w:szCs w:val="20"/>
    </w:rPr>
  </w:style>
  <w:style w:type="character" w:customStyle="1" w:styleId="Heading4Char">
    <w:name w:val="Heading 4 Char"/>
    <w:basedOn w:val="DefaultParagraphFont"/>
    <w:link w:val="Heading4"/>
    <w:uiPriority w:val="99"/>
    <w:semiHidden/>
    <w:locked/>
    <w:rsid w:val="002D202C"/>
    <w:rPr>
      <w:rFonts w:ascii="Cambria" w:hAnsi="Cambria" w:cs="Times New Roman"/>
      <w:b/>
      <w:bCs/>
      <w:i/>
      <w:iCs/>
      <w:color w:val="4F81BD"/>
      <w:sz w:val="20"/>
      <w:szCs w:val="20"/>
    </w:rPr>
  </w:style>
  <w:style w:type="paragraph" w:styleId="BalloonText">
    <w:name w:val="Balloon Text"/>
    <w:basedOn w:val="Normal"/>
    <w:link w:val="BalloonTextChar"/>
    <w:uiPriority w:val="99"/>
    <w:semiHidden/>
    <w:rsid w:val="002D202C"/>
    <w:rPr>
      <w:rFonts w:ascii="Tahoma" w:hAnsi="Tahoma"/>
      <w:sz w:val="16"/>
      <w:szCs w:val="16"/>
    </w:rPr>
  </w:style>
  <w:style w:type="character" w:customStyle="1" w:styleId="BalloonTextChar">
    <w:name w:val="Balloon Text Char"/>
    <w:basedOn w:val="DefaultParagraphFont"/>
    <w:link w:val="BalloonText"/>
    <w:uiPriority w:val="99"/>
    <w:semiHidden/>
    <w:locked/>
    <w:rsid w:val="002D202C"/>
    <w:rPr>
      <w:rFonts w:ascii="Tahoma" w:eastAsia="PMingLiU" w:hAnsi="Tahoma" w:cs="Times New Roman"/>
      <w:sz w:val="16"/>
      <w:szCs w:val="16"/>
    </w:rPr>
  </w:style>
  <w:style w:type="character" w:styleId="Hyperlink">
    <w:name w:val="Hyperlink"/>
    <w:basedOn w:val="DefaultParagraphFont"/>
    <w:uiPriority w:val="99"/>
    <w:rsid w:val="002D202C"/>
    <w:rPr>
      <w:rFonts w:cs="Times New Roman"/>
      <w:color w:val="0000FF"/>
      <w:u w:val="single"/>
    </w:rPr>
  </w:style>
  <w:style w:type="character" w:styleId="FollowedHyperlink">
    <w:name w:val="FollowedHyperlink"/>
    <w:basedOn w:val="DefaultParagraphFont"/>
    <w:uiPriority w:val="99"/>
    <w:semiHidden/>
    <w:rsid w:val="002D202C"/>
    <w:rPr>
      <w:rFonts w:cs="Times New Roman"/>
      <w:color w:val="800080"/>
      <w:u w:val="single"/>
    </w:rPr>
  </w:style>
  <w:style w:type="paragraph" w:styleId="NormalWeb">
    <w:name w:val="Normal (Web)"/>
    <w:basedOn w:val="Normal"/>
    <w:uiPriority w:val="99"/>
    <w:rsid w:val="002D202C"/>
    <w:pPr>
      <w:spacing w:before="100" w:beforeAutospacing="1" w:after="100" w:afterAutospacing="1"/>
    </w:pPr>
    <w:rPr>
      <w:rFonts w:eastAsia="Times New Roman"/>
      <w:sz w:val="24"/>
      <w:szCs w:val="24"/>
      <w:lang w:val="fr-FR" w:eastAsia="fr-FR"/>
    </w:rPr>
  </w:style>
  <w:style w:type="paragraph" w:styleId="ListParagraph">
    <w:name w:val="List Paragraph"/>
    <w:basedOn w:val="Normal"/>
    <w:uiPriority w:val="99"/>
    <w:qFormat/>
    <w:rsid w:val="002D202C"/>
    <w:pPr>
      <w:ind w:left="720"/>
      <w:contextualSpacing/>
    </w:pPr>
  </w:style>
  <w:style w:type="paragraph" w:styleId="IntenseQuote">
    <w:name w:val="Intense Quote"/>
    <w:basedOn w:val="Normal"/>
    <w:next w:val="Normal"/>
    <w:link w:val="IntenseQuoteChar"/>
    <w:uiPriority w:val="99"/>
    <w:qFormat/>
    <w:rsid w:val="002D202C"/>
    <w:pPr>
      <w:pBdr>
        <w:bottom w:val="single" w:sz="4" w:space="4" w:color="4F81BD"/>
      </w:pBdr>
      <w:spacing w:before="200" w:after="280"/>
      <w:ind w:left="936" w:right="936"/>
    </w:pPr>
    <w:rPr>
      <w:rFonts w:ascii="Times New Roman" w:hAnsi="Times New Roman"/>
      <w:b/>
      <w:bCs/>
      <w:i/>
      <w:iCs/>
      <w:color w:val="4F81BD"/>
      <w:szCs w:val="20"/>
    </w:rPr>
  </w:style>
  <w:style w:type="character" w:customStyle="1" w:styleId="IntenseQuoteChar">
    <w:name w:val="Intense Quote Char"/>
    <w:basedOn w:val="DefaultParagraphFont"/>
    <w:link w:val="IntenseQuote"/>
    <w:uiPriority w:val="99"/>
    <w:locked/>
    <w:rsid w:val="002D202C"/>
    <w:rPr>
      <w:rFonts w:ascii="Times New Roman" w:eastAsia="PMingLiU" w:hAnsi="Times New Roman" w:cs="Times New Roman"/>
      <w:b/>
      <w:bCs/>
      <w:i/>
      <w:iCs/>
      <w:color w:val="4F81BD"/>
      <w:sz w:val="20"/>
      <w:szCs w:val="20"/>
    </w:rPr>
  </w:style>
  <w:style w:type="paragraph" w:styleId="Header">
    <w:name w:val="header"/>
    <w:basedOn w:val="Normal"/>
    <w:link w:val="HeaderChar"/>
    <w:uiPriority w:val="99"/>
    <w:rsid w:val="002D202C"/>
    <w:pPr>
      <w:tabs>
        <w:tab w:val="center" w:pos="4536"/>
        <w:tab w:val="right" w:pos="9072"/>
      </w:tabs>
    </w:pPr>
  </w:style>
  <w:style w:type="character" w:customStyle="1" w:styleId="HeaderChar">
    <w:name w:val="Header Char"/>
    <w:basedOn w:val="DefaultParagraphFont"/>
    <w:link w:val="Header"/>
    <w:uiPriority w:val="99"/>
    <w:locked/>
    <w:rsid w:val="002D202C"/>
    <w:rPr>
      <w:rFonts w:ascii="Arial" w:eastAsia="PMingLiU" w:hAnsi="Arial" w:cs="Times New Roman"/>
      <w:sz w:val="20"/>
      <w:lang w:val="en-US"/>
    </w:rPr>
  </w:style>
  <w:style w:type="paragraph" w:styleId="Footer">
    <w:name w:val="footer"/>
    <w:basedOn w:val="Normal"/>
    <w:link w:val="FooterChar"/>
    <w:uiPriority w:val="99"/>
    <w:rsid w:val="002D202C"/>
    <w:pPr>
      <w:tabs>
        <w:tab w:val="center" w:pos="4536"/>
        <w:tab w:val="right" w:pos="9072"/>
      </w:tabs>
    </w:pPr>
  </w:style>
  <w:style w:type="character" w:customStyle="1" w:styleId="FooterChar">
    <w:name w:val="Footer Char"/>
    <w:basedOn w:val="DefaultParagraphFont"/>
    <w:link w:val="Footer"/>
    <w:uiPriority w:val="99"/>
    <w:locked/>
    <w:rsid w:val="002D202C"/>
    <w:rPr>
      <w:rFonts w:ascii="Arial" w:eastAsia="PMingLiU" w:hAnsi="Arial" w:cs="Times New Roman"/>
      <w:sz w:val="20"/>
      <w:lang w:val="en-US"/>
    </w:rPr>
  </w:style>
  <w:style w:type="character" w:styleId="IntenseReference">
    <w:name w:val="Intense Reference"/>
    <w:basedOn w:val="DefaultParagraphFont"/>
    <w:uiPriority w:val="99"/>
    <w:qFormat/>
    <w:rsid w:val="002D202C"/>
    <w:rPr>
      <w:rFonts w:cs="Times New Roman"/>
      <w:b/>
      <w:smallCaps/>
      <w:color w:val="C0504D"/>
      <w:spacing w:val="5"/>
      <w:u w:val="single"/>
    </w:rPr>
  </w:style>
  <w:style w:type="paragraph" w:styleId="Title">
    <w:name w:val="Title"/>
    <w:basedOn w:val="Normal"/>
    <w:next w:val="Normal"/>
    <w:link w:val="TitleChar"/>
    <w:uiPriority w:val="99"/>
    <w:qFormat/>
    <w:rsid w:val="002D202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D202C"/>
    <w:rPr>
      <w:rFonts w:ascii="Cambria" w:hAnsi="Cambria" w:cs="Times New Roman"/>
      <w:color w:val="17365D"/>
      <w:spacing w:val="5"/>
      <w:kern w:val="28"/>
      <w:sz w:val="52"/>
      <w:szCs w:val="52"/>
    </w:rPr>
  </w:style>
  <w:style w:type="paragraph" w:styleId="NoSpacing">
    <w:name w:val="No Spacing"/>
    <w:uiPriority w:val="99"/>
    <w:qFormat/>
    <w:rsid w:val="002D202C"/>
    <w:rPr>
      <w:rFonts w:ascii="Times New Roman" w:eastAsia="PMingLiU" w:hAnsi="Times New Roman"/>
      <w:lang w:val="en-US" w:eastAsia="en-US"/>
    </w:rPr>
  </w:style>
  <w:style w:type="character" w:styleId="SubtleEmphasis">
    <w:name w:val="Subtle Emphasis"/>
    <w:basedOn w:val="DefaultParagraphFont"/>
    <w:uiPriority w:val="99"/>
    <w:qFormat/>
    <w:rsid w:val="002D202C"/>
    <w:rPr>
      <w:rFonts w:cs="Times New Roman"/>
      <w:i/>
      <w:color w:val="808080"/>
    </w:rPr>
  </w:style>
  <w:style w:type="character" w:styleId="IntenseEmphasis">
    <w:name w:val="Intense Emphasis"/>
    <w:basedOn w:val="DefaultParagraphFont"/>
    <w:uiPriority w:val="99"/>
    <w:qFormat/>
    <w:rsid w:val="002D202C"/>
    <w:rPr>
      <w:rFonts w:cs="Times New Roman"/>
      <w:b/>
      <w:i/>
      <w:color w:val="4F81BD"/>
    </w:rPr>
  </w:style>
  <w:style w:type="paragraph" w:styleId="Subtitle">
    <w:name w:val="Subtitle"/>
    <w:basedOn w:val="Normal"/>
    <w:next w:val="Normal"/>
    <w:link w:val="SubtitleChar"/>
    <w:uiPriority w:val="99"/>
    <w:qFormat/>
    <w:rsid w:val="002D202C"/>
    <w:pPr>
      <w:spacing w:before="252" w:line="253" w:lineRule="exact"/>
      <w:ind w:left="216" w:right="216"/>
      <w:textAlignment w:val="baseline"/>
    </w:pPr>
  </w:style>
  <w:style w:type="character" w:customStyle="1" w:styleId="SubtitleChar">
    <w:name w:val="Subtitle Char"/>
    <w:basedOn w:val="DefaultParagraphFont"/>
    <w:link w:val="Subtitle"/>
    <w:uiPriority w:val="99"/>
    <w:locked/>
    <w:rsid w:val="002D202C"/>
    <w:rPr>
      <w:rFonts w:ascii="Arial" w:eastAsia="PMingLiU" w:hAnsi="Arial" w:cs="Times New Roman"/>
      <w:sz w:val="20"/>
      <w:lang w:val="en-US"/>
    </w:rPr>
  </w:style>
  <w:style w:type="character" w:styleId="BookTitle">
    <w:name w:val="Book Title"/>
    <w:basedOn w:val="DefaultParagraphFont"/>
    <w:uiPriority w:val="99"/>
    <w:qFormat/>
    <w:rsid w:val="002D202C"/>
    <w:rPr>
      <w:rFonts w:cs="Times New Roman"/>
      <w:b/>
      <w:smallCaps/>
      <w:spacing w:val="5"/>
    </w:rPr>
  </w:style>
  <w:style w:type="character" w:styleId="SubtleReference">
    <w:name w:val="Subtle Reference"/>
    <w:basedOn w:val="DefaultParagraphFont"/>
    <w:uiPriority w:val="99"/>
    <w:qFormat/>
    <w:rsid w:val="002D202C"/>
    <w:rPr>
      <w:rFonts w:cs="Times New Roman"/>
      <w:smallCaps/>
      <w:color w:val="C0504D"/>
      <w:u w:val="single"/>
    </w:rPr>
  </w:style>
  <w:style w:type="paragraph" w:styleId="Quote">
    <w:name w:val="Quote"/>
    <w:basedOn w:val="Normal"/>
    <w:next w:val="Normal"/>
    <w:link w:val="QuoteChar"/>
    <w:uiPriority w:val="99"/>
    <w:qFormat/>
    <w:rsid w:val="002D202C"/>
    <w:rPr>
      <w:rFonts w:ascii="Times New Roman" w:hAnsi="Times New Roman"/>
      <w:i/>
      <w:iCs/>
      <w:color w:val="000000"/>
      <w:szCs w:val="20"/>
    </w:rPr>
  </w:style>
  <w:style w:type="character" w:customStyle="1" w:styleId="QuoteChar">
    <w:name w:val="Quote Char"/>
    <w:basedOn w:val="DefaultParagraphFont"/>
    <w:link w:val="Quote"/>
    <w:uiPriority w:val="99"/>
    <w:locked/>
    <w:rsid w:val="002D202C"/>
    <w:rPr>
      <w:rFonts w:ascii="Times New Roman" w:eastAsia="PMingLiU" w:hAnsi="Times New Roman" w:cs="Times New Roman"/>
      <w:i/>
      <w:iCs/>
      <w:color w:val="000000"/>
      <w:sz w:val="20"/>
      <w:szCs w:val="20"/>
    </w:rPr>
  </w:style>
  <w:style w:type="character" w:styleId="Emphasis">
    <w:name w:val="Emphasis"/>
    <w:basedOn w:val="DefaultParagraphFont"/>
    <w:uiPriority w:val="99"/>
    <w:qFormat/>
    <w:rsid w:val="002D202C"/>
    <w:rPr>
      <w:rFonts w:cs="Times New Roman"/>
      <w:i/>
    </w:rPr>
  </w:style>
  <w:style w:type="character" w:styleId="Strong">
    <w:name w:val="Strong"/>
    <w:basedOn w:val="DefaultParagraphFont"/>
    <w:uiPriority w:val="99"/>
    <w:qFormat/>
    <w:rsid w:val="002D202C"/>
    <w:rPr>
      <w:rFonts w:cs="Times New Roman"/>
      <w:b/>
    </w:rPr>
  </w:style>
  <w:style w:type="paragraph" w:customStyle="1" w:styleId="Default">
    <w:name w:val="Default"/>
    <w:uiPriority w:val="99"/>
    <w:rsid w:val="002D202C"/>
    <w:pPr>
      <w:autoSpaceDE w:val="0"/>
      <w:autoSpaceDN w:val="0"/>
      <w:adjustRightInd w:val="0"/>
    </w:pPr>
    <w:rPr>
      <w:rFonts w:ascii="Arial" w:eastAsia="PMingLiU" w:hAnsi="Arial" w:cs="Arial"/>
      <w:color w:val="000000"/>
      <w:sz w:val="24"/>
      <w:szCs w:val="24"/>
      <w:lang w:eastAsia="en-US"/>
    </w:rPr>
  </w:style>
  <w:style w:type="paragraph" w:customStyle="1" w:styleId="youthaf4subcomment">
    <w:name w:val="youth.af.4.subcomment"/>
    <w:basedOn w:val="Normal"/>
    <w:uiPriority w:val="99"/>
    <w:rsid w:val="002D202C"/>
    <w:pPr>
      <w:keepNext/>
      <w:tabs>
        <w:tab w:val="left" w:pos="284"/>
      </w:tabs>
      <w:spacing w:before="60" w:after="100"/>
    </w:pPr>
    <w:rPr>
      <w:rFonts w:eastAsia="Times New Roman"/>
      <w:i/>
      <w:noProof/>
      <w:sz w:val="16"/>
      <w:szCs w:val="20"/>
      <w:lang w:val="en-GB" w:eastAsia="en-GB"/>
    </w:rPr>
  </w:style>
  <w:style w:type="paragraph" w:styleId="BodyText">
    <w:name w:val="Body Text"/>
    <w:basedOn w:val="Normal"/>
    <w:link w:val="BodyTextChar"/>
    <w:uiPriority w:val="99"/>
    <w:rsid w:val="002D202C"/>
    <w:rPr>
      <w:rFonts w:ascii="Times New Roman" w:eastAsia="Times New Roman" w:hAnsi="Times New Roman"/>
      <w:sz w:val="24"/>
      <w:szCs w:val="20"/>
      <w:lang w:val="fr-FR" w:eastAsia="fr-FR"/>
    </w:rPr>
  </w:style>
  <w:style w:type="character" w:customStyle="1" w:styleId="BodyTextChar">
    <w:name w:val="Body Text Char"/>
    <w:basedOn w:val="DefaultParagraphFont"/>
    <w:link w:val="BodyText"/>
    <w:uiPriority w:val="99"/>
    <w:locked/>
    <w:rsid w:val="002D202C"/>
    <w:rPr>
      <w:rFonts w:ascii="Times New Roman" w:hAnsi="Times New Roman" w:cs="Times New Roman"/>
      <w:sz w:val="20"/>
      <w:szCs w:val="20"/>
      <w:lang w:eastAsia="fr-FR"/>
    </w:rPr>
  </w:style>
  <w:style w:type="paragraph" w:styleId="BodyText2">
    <w:name w:val="Body Text 2"/>
    <w:basedOn w:val="Normal"/>
    <w:link w:val="BodyText2Char"/>
    <w:uiPriority w:val="99"/>
    <w:rsid w:val="002D202C"/>
    <w:pPr>
      <w:spacing w:after="120" w:line="480" w:lineRule="auto"/>
    </w:pPr>
    <w:rPr>
      <w:rFonts w:eastAsia="Times New Roman"/>
      <w:szCs w:val="20"/>
      <w:lang w:val="fr-FR" w:eastAsia="fr-FR"/>
    </w:rPr>
  </w:style>
  <w:style w:type="character" w:customStyle="1" w:styleId="BodyText2Char">
    <w:name w:val="Body Text 2 Char"/>
    <w:basedOn w:val="DefaultParagraphFont"/>
    <w:link w:val="BodyText2"/>
    <w:uiPriority w:val="99"/>
    <w:locked/>
    <w:rsid w:val="002D202C"/>
    <w:rPr>
      <w:rFonts w:ascii="Arial" w:hAnsi="Arial" w:cs="Times New Roman"/>
      <w:sz w:val="20"/>
      <w:szCs w:val="20"/>
      <w:lang w:eastAsia="fr-FR"/>
    </w:rPr>
  </w:style>
  <w:style w:type="paragraph" w:customStyle="1" w:styleId="youthaftitalist">
    <w:name w:val="youth.af.t.ita.list"/>
    <w:basedOn w:val="Normal"/>
    <w:uiPriority w:val="99"/>
    <w:rsid w:val="002D202C"/>
    <w:pPr>
      <w:keepNext/>
      <w:tabs>
        <w:tab w:val="left" w:pos="425"/>
      </w:tabs>
      <w:spacing w:before="80" w:after="60"/>
      <w:ind w:left="425" w:hanging="425"/>
    </w:pPr>
    <w:rPr>
      <w:rFonts w:eastAsia="Times New Roman"/>
      <w:i/>
      <w:noProof/>
      <w:sz w:val="18"/>
      <w:szCs w:val="20"/>
      <w:lang w:val="en-GB" w:eastAsia="en-GB"/>
    </w:rPr>
  </w:style>
  <w:style w:type="table" w:styleId="TableGrid">
    <w:name w:val="Table Grid"/>
    <w:basedOn w:val="TableNormal"/>
    <w:uiPriority w:val="99"/>
    <w:rsid w:val="002D20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D202C"/>
    <w:pPr>
      <w:spacing w:after="120"/>
      <w:ind w:left="283"/>
    </w:pPr>
    <w:rPr>
      <w:rFonts w:ascii="Times New Roman" w:eastAsia="Times New Roman" w:hAnsi="Times New Roman"/>
      <w:sz w:val="24"/>
      <w:szCs w:val="24"/>
      <w:lang w:val="fr-FR" w:eastAsia="fr-FR"/>
    </w:rPr>
  </w:style>
  <w:style w:type="character" w:customStyle="1" w:styleId="BodyTextIndentChar">
    <w:name w:val="Body Text Indent Char"/>
    <w:basedOn w:val="DefaultParagraphFont"/>
    <w:link w:val="BodyTextIndent"/>
    <w:uiPriority w:val="99"/>
    <w:locked/>
    <w:rsid w:val="002D202C"/>
    <w:rPr>
      <w:rFonts w:ascii="Times New Roman" w:hAnsi="Times New Roman" w:cs="Times New Roman"/>
      <w:sz w:val="24"/>
      <w:szCs w:val="24"/>
      <w:lang w:eastAsia="fr-FR"/>
    </w:rPr>
  </w:style>
  <w:style w:type="paragraph" w:customStyle="1" w:styleId="Association">
    <w:name w:val="Association"/>
    <w:basedOn w:val="Normal"/>
    <w:uiPriority w:val="99"/>
    <w:rsid w:val="002D202C"/>
    <w:pPr>
      <w:numPr>
        <w:ilvl w:val="1"/>
        <w:numId w:val="1"/>
      </w:numPr>
    </w:pPr>
    <w:rPr>
      <w:rFonts w:eastAsia="Times New Roman"/>
      <w:sz w:val="24"/>
      <w:szCs w:val="24"/>
      <w:lang w:val="fr-FR" w:eastAsia="fr-FR"/>
    </w:rPr>
  </w:style>
  <w:style w:type="character" w:customStyle="1" w:styleId="st1">
    <w:name w:val="st1"/>
    <w:basedOn w:val="DefaultParagraphFont"/>
    <w:uiPriority w:val="99"/>
    <w:rsid w:val="002D202C"/>
    <w:rPr>
      <w:rFonts w:cs="Times New Roman"/>
    </w:rPr>
  </w:style>
  <w:style w:type="character" w:styleId="CommentReference">
    <w:name w:val="annotation reference"/>
    <w:basedOn w:val="DefaultParagraphFont"/>
    <w:uiPriority w:val="99"/>
    <w:semiHidden/>
    <w:rsid w:val="002D202C"/>
    <w:rPr>
      <w:rFonts w:cs="Times New Roman"/>
      <w:sz w:val="16"/>
    </w:rPr>
  </w:style>
  <w:style w:type="paragraph" w:styleId="CommentText">
    <w:name w:val="annotation text"/>
    <w:basedOn w:val="Normal"/>
    <w:link w:val="CommentTextChar"/>
    <w:uiPriority w:val="99"/>
    <w:semiHidden/>
    <w:rsid w:val="002D202C"/>
    <w:rPr>
      <w:szCs w:val="20"/>
    </w:rPr>
  </w:style>
  <w:style w:type="character" w:customStyle="1" w:styleId="CommentTextChar">
    <w:name w:val="Comment Text Char"/>
    <w:basedOn w:val="DefaultParagraphFont"/>
    <w:link w:val="CommentText"/>
    <w:uiPriority w:val="99"/>
    <w:semiHidden/>
    <w:locked/>
    <w:rsid w:val="002D202C"/>
    <w:rPr>
      <w:rFonts w:ascii="Arial" w:eastAsia="PMingLiU" w:hAnsi="Arial" w:cs="Times New Roman"/>
      <w:sz w:val="20"/>
      <w:szCs w:val="20"/>
      <w:lang w:val="en-US"/>
    </w:rPr>
  </w:style>
  <w:style w:type="paragraph" w:styleId="CommentSubject">
    <w:name w:val="annotation subject"/>
    <w:basedOn w:val="CommentText"/>
    <w:next w:val="CommentText"/>
    <w:link w:val="CommentSubjectChar"/>
    <w:uiPriority w:val="99"/>
    <w:semiHidden/>
    <w:rsid w:val="002D202C"/>
    <w:rPr>
      <w:b/>
      <w:bCs/>
    </w:rPr>
  </w:style>
  <w:style w:type="character" w:customStyle="1" w:styleId="CommentSubjectChar">
    <w:name w:val="Comment Subject Char"/>
    <w:basedOn w:val="CommentTextChar"/>
    <w:link w:val="CommentSubject"/>
    <w:uiPriority w:val="99"/>
    <w:semiHidden/>
    <w:locked/>
    <w:rsid w:val="002D202C"/>
    <w:rPr>
      <w:b/>
      <w:bCs/>
    </w:rPr>
  </w:style>
  <w:style w:type="paragraph" w:styleId="FootnoteText">
    <w:name w:val="footnote text"/>
    <w:basedOn w:val="Normal"/>
    <w:link w:val="FootnoteTextChar"/>
    <w:uiPriority w:val="99"/>
    <w:semiHidden/>
    <w:rsid w:val="00464314"/>
    <w:rPr>
      <w:szCs w:val="20"/>
    </w:rPr>
  </w:style>
  <w:style w:type="character" w:customStyle="1" w:styleId="FootnoteTextChar">
    <w:name w:val="Footnote Text Char"/>
    <w:basedOn w:val="DefaultParagraphFont"/>
    <w:link w:val="FootnoteText"/>
    <w:uiPriority w:val="99"/>
    <w:semiHidden/>
    <w:locked/>
    <w:rsid w:val="00464314"/>
    <w:rPr>
      <w:rFonts w:ascii="Arial" w:eastAsia="PMingLiU" w:hAnsi="Arial" w:cs="Times New Roman"/>
      <w:sz w:val="20"/>
      <w:szCs w:val="20"/>
      <w:lang w:val="en-US"/>
    </w:rPr>
  </w:style>
  <w:style w:type="character" w:styleId="FootnoteReference">
    <w:name w:val="footnote reference"/>
    <w:basedOn w:val="DefaultParagraphFont"/>
    <w:uiPriority w:val="99"/>
    <w:semiHidden/>
    <w:rsid w:val="00464314"/>
    <w:rPr>
      <w:rFonts w:cs="Times New Roman"/>
      <w:vertAlign w:val="superscript"/>
    </w:rPr>
  </w:style>
  <w:style w:type="paragraph" w:styleId="HTMLPreformatted">
    <w:name w:val="HTML Preformatted"/>
    <w:basedOn w:val="Normal"/>
    <w:link w:val="HTMLPreformattedChar"/>
    <w:uiPriority w:val="99"/>
    <w:rsid w:val="009E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szCs w:val="20"/>
      <w:lang w:val="fr-FR" w:eastAsia="fr-FR"/>
    </w:rPr>
  </w:style>
  <w:style w:type="character" w:customStyle="1" w:styleId="HTMLPreformattedChar">
    <w:name w:val="HTML Preformatted Char"/>
    <w:basedOn w:val="DefaultParagraphFont"/>
    <w:link w:val="HTMLPreformatted"/>
    <w:uiPriority w:val="99"/>
    <w:semiHidden/>
    <w:locked/>
    <w:rsid w:val="0067408B"/>
    <w:rPr>
      <w:rFonts w:ascii="Courier New" w:eastAsia="PMingLiU"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2487036">
      <w:marLeft w:val="0"/>
      <w:marRight w:val="0"/>
      <w:marTop w:val="0"/>
      <w:marBottom w:val="0"/>
      <w:divBdr>
        <w:top w:val="none" w:sz="0" w:space="0" w:color="auto"/>
        <w:left w:val="none" w:sz="0" w:space="0" w:color="auto"/>
        <w:bottom w:val="none" w:sz="0" w:space="0" w:color="auto"/>
        <w:right w:val="none" w:sz="0" w:space="0" w:color="auto"/>
      </w:divBdr>
    </w:div>
    <w:div w:id="1352487037">
      <w:marLeft w:val="0"/>
      <w:marRight w:val="0"/>
      <w:marTop w:val="0"/>
      <w:marBottom w:val="0"/>
      <w:divBdr>
        <w:top w:val="none" w:sz="0" w:space="0" w:color="auto"/>
        <w:left w:val="none" w:sz="0" w:space="0" w:color="auto"/>
        <w:bottom w:val="none" w:sz="0" w:space="0" w:color="auto"/>
        <w:right w:val="none" w:sz="0" w:space="0" w:color="auto"/>
      </w:divBdr>
    </w:div>
    <w:div w:id="1352487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ddcs-fdva@charente-maritime.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public.fr/associations/vosdroits/R127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ervice-public.fr/associations/vosdroits/R1271" TargetMode="External"/><Relationship Id="rId4" Type="http://schemas.openxmlformats.org/officeDocument/2006/relationships/webSettings" Target="webSettings.xml"/><Relationship Id="rId9" Type="http://schemas.openxmlformats.org/officeDocument/2006/relationships/hyperlink" Target="mailto:ddcs-fdva@charente-maritime.gouv.f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1498</Words>
  <Characters>8242</Characters>
  <Application>Microsoft Office Outlook</Application>
  <DocSecurity>0</DocSecurity>
  <Lines>0</Lines>
  <Paragraphs>0</Paragraphs>
  <ScaleCrop>false</ScaleCrop>
  <Company>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 SPAGNOL</cp:lastModifiedBy>
  <cp:revision>2</cp:revision>
  <cp:lastPrinted>2018-04-13T14:32:00Z</cp:lastPrinted>
  <dcterms:created xsi:type="dcterms:W3CDTF">2018-07-12T09:51:00Z</dcterms:created>
  <dcterms:modified xsi:type="dcterms:W3CDTF">2018-07-12T09:51:00Z</dcterms:modified>
</cp:coreProperties>
</file>